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6"/>
        <w:jc w:val="left"/>
        <w:rPr>
          <w:sz w:val="17"/>
        </w:rPr>
      </w:pPr>
    </w:p>
    <w:p>
      <w:pPr>
        <w:pStyle w:val="Title"/>
        <w:spacing w:line="247" w:lineRule="auto"/>
      </w:pPr>
      <w:r>
        <w:rPr>
          <w:color w:val="231F20"/>
          <w:spacing w:val="-7"/>
          <w:w w:val="85"/>
        </w:rPr>
        <w:t>How </w:t>
      </w:r>
      <w:r>
        <w:rPr>
          <w:color w:val="231F20"/>
          <w:spacing w:val="-9"/>
          <w:w w:val="85"/>
        </w:rPr>
        <w:t>digital </w:t>
      </w:r>
      <w:r>
        <w:rPr>
          <w:color w:val="231F20"/>
          <w:spacing w:val="-10"/>
          <w:w w:val="85"/>
        </w:rPr>
        <w:t>technologies </w:t>
      </w:r>
      <w:r>
        <w:rPr>
          <w:color w:val="231F20"/>
          <w:spacing w:val="-8"/>
          <w:w w:val="85"/>
        </w:rPr>
        <w:t>have</w:t>
      </w:r>
      <w:r>
        <w:rPr>
          <w:color w:val="231F20"/>
          <w:spacing w:val="-86"/>
          <w:w w:val="85"/>
        </w:rPr>
        <w:t> </w:t>
      </w:r>
      <w:r>
        <w:rPr>
          <w:color w:val="231F20"/>
          <w:spacing w:val="-10"/>
          <w:w w:val="85"/>
        </w:rPr>
        <w:t>transformed </w:t>
      </w:r>
      <w:r>
        <w:rPr>
          <w:color w:val="231F20"/>
          <w:spacing w:val="-7"/>
          <w:w w:val="95"/>
        </w:rPr>
        <w:t>21</w:t>
      </w:r>
      <w:r>
        <w:rPr>
          <w:color w:val="231F20"/>
          <w:spacing w:val="-7"/>
          <w:w w:val="95"/>
          <w:position w:val="16"/>
          <w:sz w:val="28"/>
        </w:rPr>
        <w:t>st </w:t>
      </w:r>
      <w:r>
        <w:rPr>
          <w:color w:val="231F20"/>
          <w:spacing w:val="-9"/>
          <w:w w:val="95"/>
        </w:rPr>
        <w:t>century</w:t>
      </w:r>
      <w:r>
        <w:rPr>
          <w:color w:val="231F20"/>
          <w:spacing w:val="-77"/>
          <w:w w:val="95"/>
        </w:rPr>
        <w:t> </w:t>
      </w:r>
      <w:r>
        <w:rPr>
          <w:color w:val="231F20"/>
          <w:spacing w:val="-9"/>
          <w:w w:val="95"/>
        </w:rPr>
        <w:t>pedagogy</w:t>
      </w:r>
      <w:r>
        <w:rPr>
          <w:color w:val="231F20"/>
          <w:spacing w:val="-77"/>
          <w:w w:val="95"/>
        </w:rPr>
        <w:t> </w:t>
      </w:r>
      <w:r>
        <w:rPr>
          <w:color w:val="231F20"/>
          <w:spacing w:val="-7"/>
          <w:w w:val="95"/>
        </w:rPr>
        <w:t>and</w:t>
      </w:r>
      <w:r>
        <w:rPr>
          <w:color w:val="231F20"/>
          <w:spacing w:val="-77"/>
          <w:w w:val="95"/>
        </w:rPr>
        <w:t> </w:t>
      </w:r>
      <w:r>
        <w:rPr>
          <w:color w:val="231F20"/>
          <w:spacing w:val="-10"/>
          <w:w w:val="95"/>
        </w:rPr>
        <w:t>learning</w:t>
      </w:r>
    </w:p>
    <w:p>
      <w:pPr>
        <w:pStyle w:val="BodyText"/>
        <w:jc w:val="left"/>
        <w:rPr>
          <w:rFonts w:ascii="Trebuchet MS"/>
          <w:b/>
          <w:sz w:val="21"/>
        </w:rPr>
      </w:pPr>
    </w:p>
    <w:p>
      <w:pPr>
        <w:spacing w:after="0"/>
        <w:jc w:val="left"/>
        <w:rPr>
          <w:rFonts w:ascii="Trebuchet MS"/>
          <w:sz w:val="21"/>
        </w:rPr>
        <w:sectPr>
          <w:footerReference w:type="default" r:id="rId5"/>
          <w:footerReference w:type="even" r:id="rId6"/>
          <w:type w:val="continuous"/>
          <w:pgSz w:w="11740" w:h="16670"/>
          <w:pgMar w:footer="690" w:top="0" w:bottom="880" w:left="920" w:right="900"/>
          <w:pgNumType w:start="1"/>
        </w:sectPr>
      </w:pPr>
    </w:p>
    <w:p>
      <w:pPr>
        <w:spacing w:before="141"/>
        <w:ind w:left="100" w:right="0" w:firstLine="0"/>
        <w:jc w:val="left"/>
        <w:rPr>
          <w:rFonts w:ascii="Trebuchet MS" w:hAnsi="Trebuchet MS"/>
          <w:b/>
          <w:sz w:val="11"/>
        </w:rPr>
      </w:pPr>
      <w:r>
        <w:rPr>
          <w:rFonts w:ascii="Trebuchet MS" w:hAnsi="Trebuchet MS"/>
          <w:b/>
          <w:color w:val="231F20"/>
          <w:w w:val="85"/>
          <w:sz w:val="20"/>
        </w:rPr>
        <w:t>Shirley</w:t>
      </w:r>
      <w:r>
        <w:rPr>
          <w:rFonts w:ascii="Trebuchet MS" w:hAnsi="Trebuchet MS"/>
          <w:b/>
          <w:color w:val="231F20"/>
          <w:spacing w:val="-27"/>
          <w:w w:val="85"/>
          <w:sz w:val="20"/>
        </w:rPr>
        <w:t> </w:t>
      </w:r>
      <w:r>
        <w:rPr>
          <w:rFonts w:ascii="Trebuchet MS" w:hAnsi="Trebuchet MS"/>
          <w:b/>
          <w:color w:val="231F20"/>
          <w:w w:val="85"/>
          <w:sz w:val="20"/>
        </w:rPr>
        <w:t>O’Neill</w:t>
      </w:r>
      <w:r>
        <w:rPr>
          <w:rFonts w:ascii="Trebuchet MS" w:hAnsi="Trebuchet MS"/>
          <w:b/>
          <w:color w:val="231F20"/>
          <w:w w:val="85"/>
          <w:position w:val="7"/>
          <w:sz w:val="11"/>
        </w:rPr>
        <w:t>1</w:t>
      </w:r>
      <w:r>
        <w:rPr>
          <w:rFonts w:ascii="Trebuchet MS" w:hAnsi="Trebuchet MS"/>
          <w:b/>
          <w:color w:val="231F20"/>
          <w:w w:val="85"/>
          <w:sz w:val="20"/>
        </w:rPr>
        <w:t>,</w:t>
      </w:r>
      <w:r>
        <w:rPr>
          <w:rFonts w:ascii="Trebuchet MS" w:hAnsi="Trebuchet MS"/>
          <w:b/>
          <w:color w:val="231F20"/>
          <w:spacing w:val="-27"/>
          <w:w w:val="85"/>
          <w:sz w:val="20"/>
        </w:rPr>
        <w:t> </w:t>
      </w:r>
      <w:r>
        <w:rPr>
          <w:rFonts w:ascii="Trebuchet MS" w:hAnsi="Trebuchet MS"/>
          <w:b/>
          <w:color w:val="231F20"/>
          <w:w w:val="85"/>
          <w:sz w:val="20"/>
        </w:rPr>
        <w:t>Tony</w:t>
      </w:r>
      <w:r>
        <w:rPr>
          <w:rFonts w:ascii="Trebuchet MS" w:hAnsi="Trebuchet MS"/>
          <w:b/>
          <w:color w:val="231F20"/>
          <w:spacing w:val="-27"/>
          <w:w w:val="85"/>
          <w:sz w:val="20"/>
        </w:rPr>
        <w:t> </w:t>
      </w:r>
      <w:r>
        <w:rPr>
          <w:rFonts w:ascii="Trebuchet MS" w:hAnsi="Trebuchet MS"/>
          <w:b/>
          <w:color w:val="231F20"/>
          <w:w w:val="85"/>
          <w:sz w:val="20"/>
        </w:rPr>
        <w:t>Richardson</w:t>
      </w:r>
      <w:r>
        <w:rPr>
          <w:rFonts w:ascii="Trebuchet MS" w:hAnsi="Trebuchet MS"/>
          <w:b/>
          <w:color w:val="231F20"/>
          <w:w w:val="85"/>
          <w:position w:val="7"/>
          <w:sz w:val="11"/>
        </w:rPr>
        <w:t>2</w:t>
      </w:r>
    </w:p>
    <w:p>
      <w:pPr>
        <w:pStyle w:val="BodyText"/>
        <w:spacing w:before="2"/>
        <w:jc w:val="left"/>
        <w:rPr>
          <w:rFonts w:ascii="Trebuchet MS"/>
          <w:b/>
          <w:sz w:val="17"/>
        </w:rPr>
      </w:pPr>
      <w:r>
        <w:rPr/>
        <w:pict>
          <v:shape style="position:absolute;margin-left:51.023602pt;margin-top:12.175107pt;width:72pt;height:.1pt;mso-position-horizontal-relative:page;mso-position-vertical-relative:paragraph;z-index:-15728640;mso-wrap-distance-left:0;mso-wrap-distance-right:0" coordorigin="1020,244" coordsize="1440,0" path="m1020,244l2460,244e" filled="false" stroked="true" strokeweight=".5pt" strokecolor="#231f20">
            <v:path arrowok="t"/>
            <v:stroke dashstyle="solid"/>
            <w10:wrap type="topAndBottom"/>
          </v:shape>
        </w:pict>
      </w:r>
    </w:p>
    <w:p>
      <w:pPr>
        <w:spacing w:line="204" w:lineRule="auto" w:before="99"/>
        <w:ind w:left="100" w:right="419" w:firstLine="0"/>
        <w:jc w:val="left"/>
        <w:rPr>
          <w:rFonts w:ascii="Arial Black" w:hAnsi="Arial Black"/>
          <w:sz w:val="16"/>
        </w:rPr>
      </w:pPr>
      <w:r>
        <w:rPr>
          <w:rFonts w:ascii="Arial Black" w:hAnsi="Arial Black"/>
          <w:color w:val="231F20"/>
          <w:w w:val="70"/>
          <w:position w:val="5"/>
          <w:sz w:val="9"/>
        </w:rPr>
        <w:t>1 </w:t>
      </w:r>
      <w:r>
        <w:rPr>
          <w:rFonts w:ascii="Arial Black" w:hAnsi="Arial Black"/>
          <w:color w:val="231F20"/>
          <w:w w:val="70"/>
          <w:sz w:val="16"/>
        </w:rPr>
        <w:t>University of Southern Queensland Email: </w:t>
      </w:r>
      <w:hyperlink r:id="rId7">
        <w:r>
          <w:rPr>
            <w:rFonts w:ascii="Arial Black" w:hAnsi="Arial Black"/>
            <w:color w:val="231F20"/>
            <w:w w:val="70"/>
            <w:sz w:val="16"/>
          </w:rPr>
          <w:t>Shirley.O’Neill@usq.edu.au</w:t>
        </w:r>
      </w:hyperlink>
    </w:p>
    <w:p>
      <w:pPr>
        <w:spacing w:line="204" w:lineRule="auto" w:before="58"/>
        <w:ind w:left="100" w:right="544" w:firstLine="0"/>
        <w:jc w:val="left"/>
        <w:rPr>
          <w:rFonts w:ascii="Arial Black"/>
          <w:sz w:val="16"/>
        </w:rPr>
      </w:pPr>
      <w:r>
        <w:rPr>
          <w:rFonts w:ascii="Arial Black"/>
          <w:color w:val="231F20"/>
          <w:w w:val="70"/>
          <w:position w:val="5"/>
          <w:sz w:val="9"/>
        </w:rPr>
        <w:t>2 </w:t>
      </w:r>
      <w:r>
        <w:rPr>
          <w:rFonts w:ascii="Arial Black"/>
          <w:color w:val="231F20"/>
          <w:w w:val="70"/>
          <w:sz w:val="16"/>
        </w:rPr>
        <w:t>University of the Sunshine Coast </w:t>
      </w:r>
      <w:r>
        <w:rPr>
          <w:rFonts w:ascii="Arial Black"/>
          <w:color w:val="231F20"/>
          <w:w w:val="80"/>
          <w:sz w:val="16"/>
        </w:rPr>
        <w:t>Email: </w:t>
      </w:r>
      <w:hyperlink r:id="rId8">
        <w:r>
          <w:rPr>
            <w:rFonts w:ascii="Arial Black"/>
            <w:color w:val="231F20"/>
            <w:w w:val="80"/>
            <w:sz w:val="16"/>
          </w:rPr>
          <w:t>trichar1@usc.edu.au</w:t>
        </w:r>
      </w:hyperlink>
    </w:p>
    <w:p>
      <w:pPr>
        <w:pStyle w:val="BodyText"/>
        <w:jc w:val="left"/>
        <w:rPr>
          <w:rFonts w:ascii="Arial Black"/>
          <w:sz w:val="26"/>
        </w:rPr>
      </w:pPr>
      <w:r>
        <w:rPr/>
        <w:br w:type="column"/>
      </w:r>
      <w:r>
        <w:rPr>
          <w:rFonts w:ascii="Arial Black"/>
          <w:sz w:val="26"/>
        </w:rPr>
      </w:r>
    </w:p>
    <w:p>
      <w:pPr>
        <w:spacing w:line="249" w:lineRule="auto" w:before="223"/>
        <w:ind w:left="100" w:right="229" w:firstLine="0"/>
        <w:jc w:val="both"/>
        <w:rPr>
          <w:rFonts w:ascii="Arial"/>
          <w:i/>
          <w:sz w:val="19"/>
        </w:rPr>
      </w:pPr>
      <w:r>
        <w:rPr>
          <w:rFonts w:ascii="Trebuchet MS"/>
          <w:b/>
          <w:color w:val="939598"/>
          <w:w w:val="105"/>
          <w:sz w:val="19"/>
        </w:rPr>
        <w:t>ABSTRACT: </w:t>
      </w:r>
      <w:r>
        <w:rPr>
          <w:rFonts w:ascii="Arial"/>
          <w:i/>
          <w:color w:val="231F20"/>
          <w:w w:val="105"/>
          <w:sz w:val="19"/>
        </w:rPr>
        <w:t>The education process of the 21</w:t>
      </w:r>
      <w:r>
        <w:rPr>
          <w:rFonts w:ascii="Arial"/>
          <w:i/>
          <w:color w:val="231F20"/>
          <w:w w:val="105"/>
          <w:position w:val="6"/>
          <w:sz w:val="11"/>
        </w:rPr>
        <w:t>st </w:t>
      </w:r>
      <w:r>
        <w:rPr>
          <w:rFonts w:ascii="Arial"/>
          <w:i/>
          <w:color w:val="231F20"/>
          <w:w w:val="105"/>
          <w:sz w:val="19"/>
        </w:rPr>
        <w:t>century has been heavily </w:t>
      </w:r>
      <w:r>
        <w:rPr>
          <w:rFonts w:ascii="Arial"/>
          <w:i/>
          <w:color w:val="231F20"/>
          <w:w w:val="105"/>
          <w:sz w:val="19"/>
        </w:rPr>
        <w:t>impacted upon by digital technology. This impact has culminated in the transformation of pedagogy and learning through the penetration of digital technology</w:t>
      </w:r>
      <w:r>
        <w:rPr>
          <w:rFonts w:ascii="Arial"/>
          <w:i/>
          <w:color w:val="231F20"/>
          <w:spacing w:val="-11"/>
          <w:w w:val="105"/>
          <w:sz w:val="19"/>
        </w:rPr>
        <w:t> </w:t>
      </w:r>
      <w:r>
        <w:rPr>
          <w:rFonts w:ascii="Arial"/>
          <w:i/>
          <w:color w:val="231F20"/>
          <w:w w:val="105"/>
          <w:sz w:val="19"/>
        </w:rPr>
        <w:t>into</w:t>
      </w:r>
      <w:r>
        <w:rPr>
          <w:rFonts w:ascii="Arial"/>
          <w:i/>
          <w:color w:val="231F20"/>
          <w:spacing w:val="-11"/>
          <w:w w:val="105"/>
          <w:sz w:val="19"/>
        </w:rPr>
        <w:t> </w:t>
      </w:r>
      <w:r>
        <w:rPr>
          <w:rFonts w:ascii="Arial"/>
          <w:i/>
          <w:color w:val="231F20"/>
          <w:w w:val="105"/>
          <w:sz w:val="19"/>
        </w:rPr>
        <w:t>the</w:t>
      </w:r>
      <w:r>
        <w:rPr>
          <w:rFonts w:ascii="Arial"/>
          <w:i/>
          <w:color w:val="231F20"/>
          <w:spacing w:val="-10"/>
          <w:w w:val="105"/>
          <w:sz w:val="19"/>
        </w:rPr>
        <w:t> </w:t>
      </w:r>
      <w:r>
        <w:rPr>
          <w:rFonts w:ascii="Arial"/>
          <w:i/>
          <w:color w:val="231F20"/>
          <w:w w:val="105"/>
          <w:sz w:val="19"/>
        </w:rPr>
        <w:t>social,</w:t>
      </w:r>
      <w:r>
        <w:rPr>
          <w:rFonts w:ascii="Arial"/>
          <w:i/>
          <w:color w:val="231F20"/>
          <w:spacing w:val="-11"/>
          <w:w w:val="105"/>
          <w:sz w:val="19"/>
        </w:rPr>
        <w:t> </w:t>
      </w:r>
      <w:r>
        <w:rPr>
          <w:rFonts w:ascii="Arial"/>
          <w:i/>
          <w:color w:val="231F20"/>
          <w:w w:val="105"/>
          <w:sz w:val="19"/>
        </w:rPr>
        <w:t>political</w:t>
      </w:r>
      <w:r>
        <w:rPr>
          <w:rFonts w:ascii="Arial"/>
          <w:i/>
          <w:color w:val="231F20"/>
          <w:spacing w:val="-11"/>
          <w:w w:val="105"/>
          <w:sz w:val="19"/>
        </w:rPr>
        <w:t> </w:t>
      </w:r>
      <w:r>
        <w:rPr>
          <w:rFonts w:ascii="Arial"/>
          <w:i/>
          <w:color w:val="231F20"/>
          <w:w w:val="105"/>
          <w:sz w:val="19"/>
        </w:rPr>
        <w:t>and</w:t>
      </w:r>
      <w:r>
        <w:rPr>
          <w:rFonts w:ascii="Arial"/>
          <w:i/>
          <w:color w:val="231F20"/>
          <w:spacing w:val="-10"/>
          <w:w w:val="105"/>
          <w:sz w:val="19"/>
        </w:rPr>
        <w:t> </w:t>
      </w:r>
      <w:r>
        <w:rPr>
          <w:rFonts w:ascii="Arial"/>
          <w:i/>
          <w:color w:val="231F20"/>
          <w:w w:val="105"/>
          <w:sz w:val="19"/>
        </w:rPr>
        <w:t>economic</w:t>
      </w:r>
      <w:r>
        <w:rPr>
          <w:rFonts w:ascii="Arial"/>
          <w:i/>
          <w:color w:val="231F20"/>
          <w:spacing w:val="-11"/>
          <w:w w:val="105"/>
          <w:sz w:val="19"/>
        </w:rPr>
        <w:t> </w:t>
      </w:r>
      <w:r>
        <w:rPr>
          <w:rFonts w:ascii="Arial"/>
          <w:i/>
          <w:color w:val="231F20"/>
          <w:w w:val="105"/>
          <w:sz w:val="19"/>
        </w:rPr>
        <w:t>fabric</w:t>
      </w:r>
      <w:r>
        <w:rPr>
          <w:rFonts w:ascii="Arial"/>
          <w:i/>
          <w:color w:val="231F20"/>
          <w:spacing w:val="-11"/>
          <w:w w:val="105"/>
          <w:sz w:val="19"/>
        </w:rPr>
        <w:t> </w:t>
      </w:r>
      <w:r>
        <w:rPr>
          <w:rFonts w:ascii="Arial"/>
          <w:i/>
          <w:color w:val="231F20"/>
          <w:w w:val="105"/>
          <w:sz w:val="19"/>
        </w:rPr>
        <w:t>of</w:t>
      </w:r>
      <w:r>
        <w:rPr>
          <w:rFonts w:ascii="Arial"/>
          <w:i/>
          <w:color w:val="231F20"/>
          <w:spacing w:val="-10"/>
          <w:w w:val="105"/>
          <w:sz w:val="19"/>
        </w:rPr>
        <w:t> </w:t>
      </w:r>
      <w:r>
        <w:rPr>
          <w:rFonts w:ascii="Arial"/>
          <w:i/>
          <w:color w:val="231F20"/>
          <w:spacing w:val="-3"/>
          <w:w w:val="105"/>
          <w:sz w:val="19"/>
        </w:rPr>
        <w:t>society.</w:t>
      </w:r>
      <w:r>
        <w:rPr>
          <w:rFonts w:ascii="Arial"/>
          <w:i/>
          <w:color w:val="231F20"/>
          <w:spacing w:val="-11"/>
          <w:w w:val="105"/>
          <w:sz w:val="19"/>
        </w:rPr>
        <w:t> </w:t>
      </w:r>
      <w:r>
        <w:rPr>
          <w:rFonts w:ascii="Arial"/>
          <w:i/>
          <w:color w:val="231F20"/>
          <w:w w:val="105"/>
          <w:sz w:val="19"/>
        </w:rPr>
        <w:t>Learning is now more strategic with a greater emphasis on learner-centred learning and</w:t>
      </w:r>
      <w:r>
        <w:rPr>
          <w:rFonts w:ascii="Arial"/>
          <w:i/>
          <w:color w:val="231F20"/>
          <w:spacing w:val="-3"/>
          <w:w w:val="105"/>
          <w:sz w:val="19"/>
        </w:rPr>
        <w:t> </w:t>
      </w:r>
      <w:r>
        <w:rPr>
          <w:rFonts w:ascii="Arial"/>
          <w:i/>
          <w:color w:val="231F20"/>
          <w:w w:val="105"/>
          <w:sz w:val="19"/>
        </w:rPr>
        <w:t>virtual</w:t>
      </w:r>
      <w:r>
        <w:rPr>
          <w:rFonts w:ascii="Arial"/>
          <w:i/>
          <w:color w:val="231F20"/>
          <w:spacing w:val="-4"/>
          <w:w w:val="105"/>
          <w:sz w:val="19"/>
        </w:rPr>
        <w:t> </w:t>
      </w:r>
      <w:r>
        <w:rPr>
          <w:rFonts w:ascii="Arial"/>
          <w:i/>
          <w:color w:val="231F20"/>
          <w:w w:val="105"/>
          <w:sz w:val="19"/>
        </w:rPr>
        <w:t>collaboration,</w:t>
      </w:r>
      <w:r>
        <w:rPr>
          <w:rFonts w:ascii="Arial"/>
          <w:i/>
          <w:color w:val="231F20"/>
          <w:spacing w:val="-4"/>
          <w:w w:val="105"/>
          <w:sz w:val="19"/>
        </w:rPr>
        <w:t> </w:t>
      </w:r>
      <w:r>
        <w:rPr>
          <w:rFonts w:ascii="Arial"/>
          <w:i/>
          <w:color w:val="231F20"/>
          <w:w w:val="105"/>
          <w:sz w:val="19"/>
        </w:rPr>
        <w:t>whereby</w:t>
      </w:r>
      <w:r>
        <w:rPr>
          <w:rFonts w:ascii="Arial"/>
          <w:i/>
          <w:color w:val="231F20"/>
          <w:spacing w:val="-4"/>
          <w:w w:val="105"/>
          <w:sz w:val="19"/>
        </w:rPr>
        <w:t> </w:t>
      </w:r>
      <w:r>
        <w:rPr>
          <w:rFonts w:ascii="Arial"/>
          <w:i/>
          <w:color w:val="231F20"/>
          <w:w w:val="105"/>
          <w:sz w:val="19"/>
        </w:rPr>
        <w:t>the</w:t>
      </w:r>
      <w:r>
        <w:rPr>
          <w:rFonts w:ascii="Arial"/>
          <w:i/>
          <w:color w:val="231F20"/>
          <w:spacing w:val="-3"/>
          <w:w w:val="105"/>
          <w:sz w:val="19"/>
        </w:rPr>
        <w:t> </w:t>
      </w:r>
      <w:r>
        <w:rPr>
          <w:rFonts w:ascii="Arial"/>
          <w:i/>
          <w:color w:val="231F20"/>
          <w:w w:val="105"/>
          <w:sz w:val="19"/>
        </w:rPr>
        <w:t>role</w:t>
      </w:r>
      <w:r>
        <w:rPr>
          <w:rFonts w:ascii="Arial"/>
          <w:i/>
          <w:color w:val="231F20"/>
          <w:spacing w:val="-4"/>
          <w:w w:val="105"/>
          <w:sz w:val="19"/>
        </w:rPr>
        <w:t> </w:t>
      </w:r>
      <w:r>
        <w:rPr>
          <w:rFonts w:ascii="Arial"/>
          <w:i/>
          <w:color w:val="231F20"/>
          <w:w w:val="105"/>
          <w:sz w:val="19"/>
        </w:rPr>
        <w:t>of</w:t>
      </w:r>
      <w:r>
        <w:rPr>
          <w:rFonts w:ascii="Arial"/>
          <w:i/>
          <w:color w:val="231F20"/>
          <w:spacing w:val="-3"/>
          <w:w w:val="105"/>
          <w:sz w:val="19"/>
        </w:rPr>
        <w:t> </w:t>
      </w:r>
      <w:r>
        <w:rPr>
          <w:rFonts w:ascii="Arial"/>
          <w:i/>
          <w:color w:val="231F20"/>
          <w:w w:val="105"/>
          <w:sz w:val="19"/>
        </w:rPr>
        <w:t>the</w:t>
      </w:r>
      <w:r>
        <w:rPr>
          <w:rFonts w:ascii="Arial"/>
          <w:i/>
          <w:color w:val="231F20"/>
          <w:spacing w:val="-3"/>
          <w:w w:val="105"/>
          <w:sz w:val="19"/>
        </w:rPr>
        <w:t> </w:t>
      </w:r>
      <w:r>
        <w:rPr>
          <w:rFonts w:ascii="Arial"/>
          <w:i/>
          <w:color w:val="231F20"/>
          <w:w w:val="105"/>
          <w:sz w:val="19"/>
        </w:rPr>
        <w:t>teacher</w:t>
      </w:r>
      <w:r>
        <w:rPr>
          <w:rFonts w:ascii="Arial"/>
          <w:i/>
          <w:color w:val="231F20"/>
          <w:spacing w:val="-4"/>
          <w:w w:val="105"/>
          <w:sz w:val="19"/>
        </w:rPr>
        <w:t> </w:t>
      </w:r>
      <w:r>
        <w:rPr>
          <w:rFonts w:ascii="Arial"/>
          <w:i/>
          <w:color w:val="231F20"/>
          <w:w w:val="105"/>
          <w:sz w:val="19"/>
        </w:rPr>
        <w:t>has</w:t>
      </w:r>
      <w:r>
        <w:rPr>
          <w:rFonts w:ascii="Arial"/>
          <w:i/>
          <w:color w:val="231F20"/>
          <w:spacing w:val="-4"/>
          <w:w w:val="105"/>
          <w:sz w:val="19"/>
        </w:rPr>
        <w:t> </w:t>
      </w:r>
      <w:r>
        <w:rPr>
          <w:rFonts w:ascii="Arial"/>
          <w:i/>
          <w:color w:val="231F20"/>
          <w:w w:val="105"/>
          <w:sz w:val="19"/>
        </w:rPr>
        <w:t>changed</w:t>
      </w:r>
      <w:r>
        <w:rPr>
          <w:rFonts w:ascii="Arial"/>
          <w:i/>
          <w:color w:val="231F20"/>
          <w:spacing w:val="-4"/>
          <w:w w:val="105"/>
          <w:sz w:val="19"/>
        </w:rPr>
        <w:t> </w:t>
      </w:r>
      <w:r>
        <w:rPr>
          <w:rFonts w:ascii="Arial"/>
          <w:i/>
          <w:color w:val="231F20"/>
          <w:w w:val="105"/>
          <w:sz w:val="19"/>
        </w:rPr>
        <w:t>to</w:t>
      </w:r>
      <w:r>
        <w:rPr>
          <w:rFonts w:ascii="Arial"/>
          <w:i/>
          <w:color w:val="231F20"/>
          <w:spacing w:val="-4"/>
          <w:w w:val="105"/>
          <w:sz w:val="19"/>
        </w:rPr>
        <w:t> </w:t>
      </w:r>
      <w:r>
        <w:rPr>
          <w:rFonts w:ascii="Arial"/>
          <w:i/>
          <w:color w:val="231F20"/>
          <w:w w:val="105"/>
          <w:sz w:val="19"/>
        </w:rPr>
        <w:t>a facilitator of learning, rather than the fountain of</w:t>
      </w:r>
      <w:r>
        <w:rPr>
          <w:rFonts w:ascii="Arial"/>
          <w:i/>
          <w:color w:val="231F20"/>
          <w:spacing w:val="5"/>
          <w:w w:val="105"/>
          <w:sz w:val="19"/>
        </w:rPr>
        <w:t> </w:t>
      </w:r>
      <w:r>
        <w:rPr>
          <w:rFonts w:ascii="Arial"/>
          <w:i/>
          <w:color w:val="231F20"/>
          <w:w w:val="105"/>
          <w:sz w:val="19"/>
        </w:rPr>
        <w:t>knowledge.</w:t>
      </w:r>
    </w:p>
    <w:p>
      <w:pPr>
        <w:spacing w:line="249" w:lineRule="auto" w:before="4"/>
        <w:ind w:left="100" w:right="229" w:firstLine="0"/>
        <w:jc w:val="both"/>
        <w:rPr>
          <w:rFonts w:ascii="Arial"/>
          <w:i/>
          <w:sz w:val="19"/>
        </w:rPr>
      </w:pPr>
      <w:r>
        <w:rPr>
          <w:rFonts w:ascii="Arial"/>
          <w:i/>
          <w:color w:val="231F20"/>
          <w:w w:val="105"/>
          <w:sz w:val="19"/>
        </w:rPr>
        <w:t>This paradigmatic shift in approach responds to the need for life-long </w:t>
      </w:r>
      <w:r>
        <w:rPr>
          <w:rFonts w:ascii="Arial"/>
          <w:i/>
          <w:color w:val="231F20"/>
          <w:w w:val="105"/>
          <w:sz w:val="19"/>
        </w:rPr>
        <w:t>learning </w:t>
      </w:r>
      <w:r>
        <w:rPr>
          <w:rFonts w:ascii="Arial"/>
          <w:i/>
          <w:color w:val="231F20"/>
          <w:spacing w:val="-3"/>
          <w:w w:val="105"/>
          <w:sz w:val="19"/>
        </w:rPr>
        <w:t>whereby, </w:t>
      </w:r>
      <w:r>
        <w:rPr>
          <w:rFonts w:ascii="Arial"/>
          <w:i/>
          <w:color w:val="231F20"/>
          <w:w w:val="105"/>
          <w:sz w:val="19"/>
        </w:rPr>
        <w:t>in a  freelance </w:t>
      </w:r>
      <w:r>
        <w:rPr>
          <w:rFonts w:ascii="Arial"/>
          <w:i/>
          <w:color w:val="231F20"/>
          <w:spacing w:val="-3"/>
          <w:w w:val="105"/>
          <w:sz w:val="19"/>
        </w:rPr>
        <w:t>economy,  </w:t>
      </w:r>
      <w:r>
        <w:rPr>
          <w:rFonts w:ascii="Arial"/>
          <w:i/>
          <w:color w:val="231F20"/>
          <w:w w:val="105"/>
          <w:sz w:val="19"/>
        </w:rPr>
        <w:t>individuals will be expected</w:t>
      </w:r>
      <w:r>
        <w:rPr>
          <w:rFonts w:ascii="Arial"/>
          <w:i/>
          <w:color w:val="231F20"/>
          <w:spacing w:val="55"/>
          <w:w w:val="105"/>
          <w:sz w:val="19"/>
        </w:rPr>
        <w:t> </w:t>
      </w:r>
      <w:r>
        <w:rPr>
          <w:rFonts w:ascii="Arial"/>
          <w:i/>
          <w:color w:val="231F20"/>
          <w:w w:val="105"/>
          <w:sz w:val="19"/>
        </w:rPr>
        <w:t>to engage in working landscapes requiring a broad range of skill sets, including the soft skills. A freelance economy encourages individuals, through greater levels of autonomy, to collaborate and engage </w:t>
      </w:r>
      <w:r>
        <w:rPr>
          <w:rFonts w:ascii="Arial"/>
          <w:i/>
          <w:color w:val="231F20"/>
          <w:spacing w:val="-6"/>
          <w:w w:val="105"/>
          <w:sz w:val="19"/>
        </w:rPr>
        <w:t>in </w:t>
      </w:r>
      <w:r>
        <w:rPr>
          <w:rFonts w:ascii="Arial"/>
          <w:i/>
          <w:color w:val="231F20"/>
          <w:w w:val="105"/>
          <w:sz w:val="19"/>
        </w:rPr>
        <w:t>enhanced decision-making and, as a result, be positioned to participate </w:t>
      </w:r>
      <w:r>
        <w:rPr>
          <w:rFonts w:ascii="Arial"/>
          <w:i/>
          <w:color w:val="231F20"/>
          <w:spacing w:val="-6"/>
          <w:w w:val="105"/>
          <w:sz w:val="19"/>
        </w:rPr>
        <w:t>in </w:t>
      </w:r>
      <w:r>
        <w:rPr>
          <w:rFonts w:ascii="Arial"/>
          <w:i/>
          <w:color w:val="231F20"/>
          <w:w w:val="105"/>
          <w:sz w:val="19"/>
        </w:rPr>
        <w:t>the improvement of society through the use of flexible learning structures supported by digital technologies. This expectation, therefore, impacts educational institutions across sectors, requiring them to provide learners with the skills necessary to continue their learning journeys well beyond their formal education. In response to this pedagogical shift, this paper provides insights into the wide scope of digital technology use for 21</w:t>
      </w:r>
      <w:r>
        <w:rPr>
          <w:rFonts w:ascii="Arial"/>
          <w:i/>
          <w:color w:val="231F20"/>
          <w:w w:val="105"/>
          <w:position w:val="6"/>
          <w:sz w:val="11"/>
        </w:rPr>
        <w:t>st </w:t>
      </w:r>
      <w:r>
        <w:rPr>
          <w:rFonts w:ascii="Arial"/>
          <w:i/>
          <w:color w:val="231F20"/>
          <w:w w:val="105"/>
          <w:sz w:val="19"/>
        </w:rPr>
        <w:t>century learning to date. It provides three exemplars that encompass: 1) School</w:t>
      </w:r>
      <w:r>
        <w:rPr>
          <w:rFonts w:ascii="Arial"/>
          <w:i/>
          <w:color w:val="231F20"/>
          <w:spacing w:val="-8"/>
          <w:w w:val="105"/>
          <w:sz w:val="19"/>
        </w:rPr>
        <w:t> </w:t>
      </w:r>
      <w:r>
        <w:rPr>
          <w:rFonts w:ascii="Arial"/>
          <w:i/>
          <w:color w:val="231F20"/>
          <w:w w:val="105"/>
          <w:sz w:val="19"/>
        </w:rPr>
        <w:t>curriculum</w:t>
      </w:r>
      <w:r>
        <w:rPr>
          <w:rFonts w:ascii="Arial"/>
          <w:i/>
          <w:color w:val="231F20"/>
          <w:spacing w:val="-8"/>
          <w:w w:val="105"/>
          <w:sz w:val="19"/>
        </w:rPr>
        <w:t> </w:t>
      </w:r>
      <w:r>
        <w:rPr>
          <w:rFonts w:ascii="Arial"/>
          <w:i/>
          <w:color w:val="231F20"/>
          <w:w w:val="105"/>
          <w:sz w:val="19"/>
        </w:rPr>
        <w:t>implementation;</w:t>
      </w:r>
      <w:r>
        <w:rPr>
          <w:rFonts w:ascii="Arial"/>
          <w:i/>
          <w:color w:val="231F20"/>
          <w:spacing w:val="-8"/>
          <w:w w:val="105"/>
          <w:sz w:val="19"/>
        </w:rPr>
        <w:t> </w:t>
      </w:r>
      <w:r>
        <w:rPr>
          <w:rFonts w:ascii="Arial"/>
          <w:i/>
          <w:color w:val="231F20"/>
          <w:w w:val="105"/>
          <w:sz w:val="19"/>
        </w:rPr>
        <w:t>2)</w:t>
      </w:r>
      <w:r>
        <w:rPr>
          <w:rFonts w:ascii="Arial"/>
          <w:i/>
          <w:color w:val="231F20"/>
          <w:spacing w:val="-7"/>
          <w:w w:val="105"/>
          <w:sz w:val="19"/>
        </w:rPr>
        <w:t> </w:t>
      </w:r>
      <w:r>
        <w:rPr>
          <w:rFonts w:ascii="Arial"/>
          <w:i/>
          <w:color w:val="231F20"/>
          <w:w w:val="105"/>
          <w:sz w:val="19"/>
        </w:rPr>
        <w:t>Enhancing</w:t>
      </w:r>
      <w:r>
        <w:rPr>
          <w:rFonts w:ascii="Arial"/>
          <w:i/>
          <w:color w:val="231F20"/>
          <w:spacing w:val="-8"/>
          <w:w w:val="105"/>
          <w:sz w:val="19"/>
        </w:rPr>
        <w:t> </w:t>
      </w:r>
      <w:r>
        <w:rPr>
          <w:rFonts w:ascii="Arial"/>
          <w:i/>
          <w:color w:val="231F20"/>
          <w:w w:val="105"/>
          <w:sz w:val="19"/>
        </w:rPr>
        <w:t>languages</w:t>
      </w:r>
      <w:r>
        <w:rPr>
          <w:rFonts w:ascii="Arial"/>
          <w:i/>
          <w:color w:val="231F20"/>
          <w:spacing w:val="-7"/>
          <w:w w:val="105"/>
          <w:sz w:val="19"/>
        </w:rPr>
        <w:t> </w:t>
      </w:r>
      <w:r>
        <w:rPr>
          <w:rFonts w:ascii="Arial"/>
          <w:i/>
          <w:color w:val="231F20"/>
          <w:w w:val="105"/>
          <w:sz w:val="19"/>
        </w:rPr>
        <w:t>education</w:t>
      </w:r>
      <w:r>
        <w:rPr>
          <w:rFonts w:ascii="Arial"/>
          <w:i/>
          <w:color w:val="231F20"/>
          <w:spacing w:val="-8"/>
          <w:w w:val="105"/>
          <w:sz w:val="19"/>
        </w:rPr>
        <w:t> </w:t>
      </w:r>
      <w:r>
        <w:rPr>
          <w:rFonts w:ascii="Arial"/>
          <w:i/>
          <w:color w:val="231F20"/>
          <w:w w:val="105"/>
          <w:sz w:val="19"/>
        </w:rPr>
        <w:t>and</w:t>
      </w:r>
    </w:p>
    <w:p>
      <w:pPr>
        <w:pStyle w:val="ListParagraph"/>
        <w:numPr>
          <w:ilvl w:val="0"/>
          <w:numId w:val="1"/>
        </w:numPr>
        <w:tabs>
          <w:tab w:pos="347" w:val="left" w:leader="none"/>
        </w:tabs>
        <w:spacing w:line="249" w:lineRule="auto" w:before="11" w:after="0"/>
        <w:ind w:left="100" w:right="228" w:firstLine="0"/>
        <w:jc w:val="both"/>
        <w:rPr>
          <w:rFonts w:ascii="Arial"/>
          <w:i/>
          <w:sz w:val="19"/>
        </w:rPr>
      </w:pPr>
      <w:r>
        <w:rPr>
          <w:rFonts w:ascii="Arial"/>
          <w:i/>
          <w:color w:val="231F20"/>
          <w:w w:val="105"/>
          <w:sz w:val="19"/>
        </w:rPr>
        <w:t>Use of Zoom for online collaboration. All three address the challenges </w:t>
      </w:r>
      <w:r>
        <w:rPr>
          <w:rFonts w:ascii="Arial"/>
          <w:i/>
          <w:color w:val="231F20"/>
          <w:w w:val="105"/>
          <w:sz w:val="19"/>
        </w:rPr>
        <w:t>faced</w:t>
      </w:r>
      <w:r>
        <w:rPr>
          <w:rFonts w:ascii="Arial"/>
          <w:i/>
          <w:color w:val="231F20"/>
          <w:spacing w:val="-24"/>
          <w:w w:val="105"/>
          <w:sz w:val="19"/>
        </w:rPr>
        <w:t> </w:t>
      </w:r>
      <w:r>
        <w:rPr>
          <w:rFonts w:ascii="Arial"/>
          <w:i/>
          <w:color w:val="231F20"/>
          <w:w w:val="105"/>
          <w:sz w:val="19"/>
        </w:rPr>
        <w:t>in</w:t>
      </w:r>
      <w:r>
        <w:rPr>
          <w:rFonts w:ascii="Arial"/>
          <w:i/>
          <w:color w:val="231F20"/>
          <w:spacing w:val="-23"/>
          <w:w w:val="105"/>
          <w:sz w:val="19"/>
        </w:rPr>
        <w:t> </w:t>
      </w:r>
      <w:r>
        <w:rPr>
          <w:rFonts w:ascii="Arial"/>
          <w:i/>
          <w:color w:val="231F20"/>
          <w:w w:val="105"/>
          <w:sz w:val="19"/>
        </w:rPr>
        <w:t>implementation,</w:t>
      </w:r>
      <w:r>
        <w:rPr>
          <w:rFonts w:ascii="Arial"/>
          <w:i/>
          <w:color w:val="231F20"/>
          <w:spacing w:val="-23"/>
          <w:w w:val="105"/>
          <w:sz w:val="19"/>
        </w:rPr>
        <w:t> </w:t>
      </w:r>
      <w:r>
        <w:rPr>
          <w:rFonts w:ascii="Arial"/>
          <w:i/>
          <w:color w:val="231F20"/>
          <w:w w:val="105"/>
          <w:sz w:val="19"/>
        </w:rPr>
        <w:t>in</w:t>
      </w:r>
      <w:r>
        <w:rPr>
          <w:rFonts w:ascii="Arial"/>
          <w:i/>
          <w:color w:val="231F20"/>
          <w:spacing w:val="-23"/>
          <w:w w:val="105"/>
          <w:sz w:val="19"/>
        </w:rPr>
        <w:t> </w:t>
      </w:r>
      <w:r>
        <w:rPr>
          <w:rFonts w:ascii="Arial"/>
          <w:i/>
          <w:color w:val="231F20"/>
          <w:w w:val="105"/>
          <w:sz w:val="19"/>
        </w:rPr>
        <w:t>addition</w:t>
      </w:r>
      <w:r>
        <w:rPr>
          <w:rFonts w:ascii="Arial"/>
          <w:i/>
          <w:color w:val="231F20"/>
          <w:spacing w:val="-23"/>
          <w:w w:val="105"/>
          <w:sz w:val="19"/>
        </w:rPr>
        <w:t> </w:t>
      </w:r>
      <w:r>
        <w:rPr>
          <w:rFonts w:ascii="Arial"/>
          <w:i/>
          <w:color w:val="231F20"/>
          <w:w w:val="105"/>
          <w:sz w:val="19"/>
        </w:rPr>
        <w:t>to</w:t>
      </w:r>
      <w:r>
        <w:rPr>
          <w:rFonts w:ascii="Arial"/>
          <w:i/>
          <w:color w:val="231F20"/>
          <w:spacing w:val="-23"/>
          <w:w w:val="105"/>
          <w:sz w:val="19"/>
        </w:rPr>
        <w:t> </w:t>
      </w:r>
      <w:r>
        <w:rPr>
          <w:rFonts w:ascii="Arial"/>
          <w:i/>
          <w:color w:val="231F20"/>
          <w:w w:val="105"/>
          <w:sz w:val="19"/>
        </w:rPr>
        <w:t>outlining</w:t>
      </w:r>
      <w:r>
        <w:rPr>
          <w:rFonts w:ascii="Arial"/>
          <w:i/>
          <w:color w:val="231F20"/>
          <w:spacing w:val="-23"/>
          <w:w w:val="105"/>
          <w:sz w:val="19"/>
        </w:rPr>
        <w:t> </w:t>
      </w:r>
      <w:r>
        <w:rPr>
          <w:rFonts w:ascii="Arial"/>
          <w:i/>
          <w:color w:val="231F20"/>
          <w:w w:val="105"/>
          <w:sz w:val="19"/>
        </w:rPr>
        <w:t>the</w:t>
      </w:r>
      <w:r>
        <w:rPr>
          <w:rFonts w:ascii="Arial"/>
          <w:i/>
          <w:color w:val="231F20"/>
          <w:spacing w:val="-24"/>
          <w:w w:val="105"/>
          <w:sz w:val="19"/>
        </w:rPr>
        <w:t> </w:t>
      </w:r>
      <w:r>
        <w:rPr>
          <w:rFonts w:ascii="Arial"/>
          <w:i/>
          <w:color w:val="231F20"/>
          <w:w w:val="105"/>
          <w:sz w:val="19"/>
        </w:rPr>
        <w:t>associated</w:t>
      </w:r>
      <w:r>
        <w:rPr>
          <w:rFonts w:ascii="Arial"/>
          <w:i/>
          <w:color w:val="231F20"/>
          <w:spacing w:val="-23"/>
          <w:w w:val="105"/>
          <w:sz w:val="19"/>
        </w:rPr>
        <w:t> </w:t>
      </w:r>
      <w:r>
        <w:rPr>
          <w:rFonts w:ascii="Arial"/>
          <w:i/>
          <w:color w:val="231F20"/>
          <w:w w:val="105"/>
          <w:sz w:val="19"/>
        </w:rPr>
        <w:t>expectations, strategies and support</w:t>
      </w:r>
      <w:r>
        <w:rPr>
          <w:rFonts w:ascii="Arial"/>
          <w:i/>
          <w:color w:val="231F20"/>
          <w:spacing w:val="1"/>
          <w:w w:val="105"/>
          <w:sz w:val="19"/>
        </w:rPr>
        <w:t> </w:t>
      </w:r>
      <w:r>
        <w:rPr>
          <w:rFonts w:ascii="Arial"/>
          <w:i/>
          <w:color w:val="231F20"/>
          <w:w w:val="105"/>
          <w:sz w:val="19"/>
        </w:rPr>
        <w:t>mechanisms.</w:t>
      </w:r>
    </w:p>
    <w:p>
      <w:pPr>
        <w:spacing w:line="247" w:lineRule="auto" w:before="230"/>
        <w:ind w:left="100" w:right="231" w:firstLine="0"/>
        <w:jc w:val="both"/>
        <w:rPr>
          <w:rFonts w:ascii="Trebuchet MS"/>
          <w:b/>
          <w:sz w:val="19"/>
        </w:rPr>
      </w:pPr>
      <w:r>
        <w:rPr>
          <w:rFonts w:ascii="Trebuchet MS"/>
          <w:b/>
          <w:color w:val="939598"/>
          <w:w w:val="85"/>
          <w:sz w:val="19"/>
        </w:rPr>
        <w:t>KEYWORDS: </w:t>
      </w:r>
      <w:r>
        <w:rPr>
          <w:rFonts w:ascii="Trebuchet MS"/>
          <w:b/>
          <w:color w:val="231F20"/>
          <w:w w:val="85"/>
          <w:sz w:val="19"/>
        </w:rPr>
        <w:t>Freelance economy; digital literacy; digital technology; learner-centred </w:t>
      </w:r>
      <w:r>
        <w:rPr>
          <w:rFonts w:ascii="Trebuchet MS"/>
          <w:b/>
          <w:color w:val="231F20"/>
          <w:w w:val="95"/>
          <w:sz w:val="19"/>
        </w:rPr>
        <w:t>pedagogy; life-long learning; 21</w:t>
      </w:r>
      <w:r>
        <w:rPr>
          <w:rFonts w:ascii="Trebuchet MS"/>
          <w:b/>
          <w:color w:val="231F20"/>
          <w:w w:val="95"/>
          <w:position w:val="6"/>
          <w:sz w:val="11"/>
        </w:rPr>
        <w:t>st </w:t>
      </w:r>
      <w:r>
        <w:rPr>
          <w:rFonts w:ascii="Trebuchet MS"/>
          <w:b/>
          <w:color w:val="231F20"/>
          <w:w w:val="95"/>
          <w:sz w:val="19"/>
        </w:rPr>
        <w:t>century learning.</w:t>
      </w:r>
    </w:p>
    <w:p>
      <w:pPr>
        <w:tabs>
          <w:tab w:pos="1811" w:val="left" w:leader="none"/>
          <w:tab w:pos="4510" w:val="left" w:leader="none"/>
        </w:tabs>
        <w:spacing w:before="26"/>
        <w:ind w:left="287" w:right="0" w:firstLine="0"/>
        <w:jc w:val="left"/>
        <w:rPr>
          <w:rFonts w:ascii="Arial Black"/>
          <w:sz w:val="18"/>
        </w:rPr>
      </w:pPr>
      <w:r>
        <w:rPr/>
        <w:drawing>
          <wp:anchor distT="0" distB="0" distL="0" distR="0" allowOverlap="1" layoutInCell="1" locked="0" behindDoc="0" simplePos="0" relativeHeight="15729664">
            <wp:simplePos x="0" y="0"/>
            <wp:positionH relativeFrom="page">
              <wp:posOffset>2591993</wp:posOffset>
            </wp:positionH>
            <wp:positionV relativeFrom="paragraph">
              <wp:posOffset>49254</wp:posOffset>
            </wp:positionV>
            <wp:extent cx="93052" cy="9422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93052" cy="94221"/>
                    </a:xfrm>
                    <a:prstGeom prst="rect">
                      <a:avLst/>
                    </a:prstGeom>
                  </pic:spPr>
                </pic:pic>
              </a:graphicData>
            </a:graphic>
          </wp:anchor>
        </w:drawing>
      </w:r>
      <w:r>
        <w:rPr/>
        <w:drawing>
          <wp:anchor distT="0" distB="0" distL="0" distR="0" allowOverlap="1" layoutInCell="1" locked="0" behindDoc="1" simplePos="0" relativeHeight="487401472">
            <wp:simplePos x="0" y="0"/>
            <wp:positionH relativeFrom="page">
              <wp:posOffset>3559860</wp:posOffset>
            </wp:positionH>
            <wp:positionV relativeFrom="paragraph">
              <wp:posOffset>49254</wp:posOffset>
            </wp:positionV>
            <wp:extent cx="93052" cy="94221"/>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9" cstate="print"/>
                    <a:stretch>
                      <a:fillRect/>
                    </a:stretch>
                  </pic:blipFill>
                  <pic:spPr>
                    <a:xfrm>
                      <a:off x="0" y="0"/>
                      <a:ext cx="93052" cy="94221"/>
                    </a:xfrm>
                    <a:prstGeom prst="rect">
                      <a:avLst/>
                    </a:prstGeom>
                  </pic:spPr>
                </pic:pic>
              </a:graphicData>
            </a:graphic>
          </wp:anchor>
        </w:drawing>
      </w:r>
      <w:r>
        <w:rPr/>
        <w:drawing>
          <wp:anchor distT="0" distB="0" distL="0" distR="0" allowOverlap="1" layoutInCell="1" locked="0" behindDoc="1" simplePos="0" relativeHeight="487401984">
            <wp:simplePos x="0" y="0"/>
            <wp:positionH relativeFrom="page">
              <wp:posOffset>5273573</wp:posOffset>
            </wp:positionH>
            <wp:positionV relativeFrom="paragraph">
              <wp:posOffset>49254</wp:posOffset>
            </wp:positionV>
            <wp:extent cx="93052" cy="94221"/>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9" cstate="print"/>
                    <a:stretch>
                      <a:fillRect/>
                    </a:stretch>
                  </pic:blipFill>
                  <pic:spPr>
                    <a:xfrm>
                      <a:off x="0" y="0"/>
                      <a:ext cx="93052" cy="94221"/>
                    </a:xfrm>
                    <a:prstGeom prst="rect">
                      <a:avLst/>
                    </a:prstGeom>
                  </pic:spPr>
                </pic:pic>
              </a:graphicData>
            </a:graphic>
          </wp:anchor>
        </w:drawing>
      </w:r>
      <w:r>
        <w:rPr>
          <w:rFonts w:ascii="Arial Black"/>
          <w:color w:val="231F20"/>
          <w:w w:val="65"/>
          <w:sz w:val="18"/>
        </w:rPr>
        <w:t>Received</w:t>
      </w:r>
      <w:r>
        <w:rPr>
          <w:rFonts w:ascii="Arial Black"/>
          <w:color w:val="231F20"/>
          <w:spacing w:val="-7"/>
          <w:w w:val="65"/>
          <w:sz w:val="18"/>
        </w:rPr>
        <w:t> </w:t>
      </w:r>
      <w:r>
        <w:rPr>
          <w:rFonts w:ascii="Arial Black"/>
          <w:color w:val="231F20"/>
          <w:w w:val="65"/>
          <w:sz w:val="18"/>
        </w:rPr>
        <w:t>25/10/2020</w:t>
        <w:tab/>
        <w:t>Revised</w:t>
      </w:r>
      <w:r>
        <w:rPr>
          <w:rFonts w:ascii="Arial Black"/>
          <w:color w:val="231F20"/>
          <w:spacing w:val="-22"/>
          <w:w w:val="65"/>
          <w:sz w:val="18"/>
        </w:rPr>
        <w:t> </w:t>
      </w:r>
      <w:r>
        <w:rPr>
          <w:rFonts w:ascii="Arial Black"/>
          <w:color w:val="231F20"/>
          <w:w w:val="65"/>
          <w:sz w:val="18"/>
        </w:rPr>
        <w:t>manuscript</w:t>
      </w:r>
      <w:r>
        <w:rPr>
          <w:rFonts w:ascii="Arial Black"/>
          <w:color w:val="231F20"/>
          <w:spacing w:val="-22"/>
          <w:w w:val="65"/>
          <w:sz w:val="18"/>
        </w:rPr>
        <w:t> </w:t>
      </w:r>
      <w:r>
        <w:rPr>
          <w:rFonts w:ascii="Arial Black"/>
          <w:color w:val="231F20"/>
          <w:w w:val="65"/>
          <w:sz w:val="18"/>
        </w:rPr>
        <w:t>received</w:t>
      </w:r>
      <w:r>
        <w:rPr>
          <w:rFonts w:ascii="Arial Black"/>
          <w:color w:val="231F20"/>
          <w:spacing w:val="-21"/>
          <w:w w:val="65"/>
          <w:sz w:val="18"/>
        </w:rPr>
        <w:t> </w:t>
      </w:r>
      <w:r>
        <w:rPr>
          <w:rFonts w:ascii="Arial Black"/>
          <w:color w:val="231F20"/>
          <w:w w:val="65"/>
          <w:sz w:val="18"/>
        </w:rPr>
        <w:t>17/12/2020</w:t>
        <w:tab/>
      </w:r>
      <w:r>
        <w:rPr>
          <w:rFonts w:ascii="Arial Black"/>
          <w:color w:val="231F20"/>
          <w:w w:val="70"/>
          <w:sz w:val="18"/>
        </w:rPr>
        <w:t>Published</w:t>
      </w:r>
      <w:r>
        <w:rPr>
          <w:rFonts w:ascii="Arial Black"/>
          <w:color w:val="231F20"/>
          <w:spacing w:val="-6"/>
          <w:w w:val="70"/>
          <w:sz w:val="18"/>
        </w:rPr>
        <w:t> </w:t>
      </w:r>
      <w:r>
        <w:rPr>
          <w:rFonts w:ascii="Arial Black"/>
          <w:color w:val="231F20"/>
          <w:w w:val="70"/>
          <w:sz w:val="18"/>
        </w:rPr>
        <w:t>25/12/2020.</w:t>
      </w:r>
    </w:p>
    <w:p>
      <w:pPr>
        <w:spacing w:after="0"/>
        <w:jc w:val="left"/>
        <w:rPr>
          <w:rFonts w:ascii="Arial Black"/>
          <w:sz w:val="18"/>
        </w:rPr>
        <w:sectPr>
          <w:type w:val="continuous"/>
          <w:pgSz w:w="11740" w:h="16670"/>
          <w:pgMar w:top="0" w:bottom="880" w:left="920" w:right="900"/>
          <w:cols w:num="2" w:equalWidth="0">
            <w:col w:w="2731" w:space="330"/>
            <w:col w:w="6859"/>
          </w:cols>
        </w:sectPr>
      </w:pPr>
    </w:p>
    <w:p>
      <w:pPr>
        <w:pStyle w:val="BodyText"/>
        <w:spacing w:before="11"/>
        <w:jc w:val="left"/>
        <w:rPr>
          <w:rFonts w:ascii="Arial Black"/>
          <w:sz w:val="15"/>
        </w:rPr>
      </w:pPr>
    </w:p>
    <w:p>
      <w:pPr>
        <w:spacing w:after="0"/>
        <w:jc w:val="left"/>
        <w:rPr>
          <w:rFonts w:ascii="Arial Black"/>
          <w:sz w:val="15"/>
        </w:rPr>
        <w:sectPr>
          <w:type w:val="continuous"/>
          <w:pgSz w:w="11740" w:h="16670"/>
          <w:pgMar w:top="0" w:bottom="880" w:left="920" w:right="900"/>
        </w:sectPr>
      </w:pPr>
    </w:p>
    <w:p>
      <w:pPr>
        <w:pStyle w:val="ListParagraph"/>
        <w:numPr>
          <w:ilvl w:val="1"/>
          <w:numId w:val="1"/>
        </w:numPr>
        <w:tabs>
          <w:tab w:pos="640" w:val="left" w:leader="none"/>
        </w:tabs>
        <w:spacing w:line="240" w:lineRule="auto" w:before="156" w:after="0"/>
        <w:ind w:left="639" w:right="0" w:hanging="257"/>
        <w:jc w:val="left"/>
        <w:rPr>
          <w:rFonts w:ascii="Arial"/>
          <w:b/>
          <w:sz w:val="22"/>
        </w:rPr>
      </w:pPr>
      <w:r>
        <w:rPr/>
        <w:pict>
          <v:rect style="position:absolute;margin-left:0pt;margin-top:0pt;width:586.771973pt;height:34.015986pt;mso-position-horizontal-relative:page;mso-position-vertical-relative:page;z-index:-15916032" filled="true" fillcolor="#d1d3d4" stroked="false">
            <v:fill type="solid"/>
            <w10:wrap type="none"/>
          </v:rect>
        </w:pict>
      </w:r>
      <w:r>
        <w:rPr>
          <w:rFonts w:ascii="Arial"/>
          <w:b/>
          <w:color w:val="231F20"/>
          <w:w w:val="105"/>
          <w:sz w:val="22"/>
        </w:rPr>
        <w:t>Introduction</w:t>
      </w:r>
    </w:p>
    <w:p>
      <w:pPr>
        <w:pStyle w:val="BodyText"/>
        <w:spacing w:line="256" w:lineRule="auto" w:before="54"/>
        <w:ind w:left="100" w:right="38" w:firstLine="283"/>
      </w:pPr>
      <w:r>
        <w:rPr>
          <w:color w:val="231F20"/>
        </w:rPr>
        <w:t>The education process of the 21</w:t>
      </w:r>
      <w:r>
        <w:rPr>
          <w:color w:val="231F20"/>
          <w:vertAlign w:val="superscript"/>
        </w:rPr>
        <w:t>st</w:t>
      </w:r>
      <w:r>
        <w:rPr>
          <w:color w:val="231F20"/>
          <w:vertAlign w:val="baseline"/>
        </w:rPr>
        <w:t>  </w:t>
      </w:r>
      <w:r>
        <w:rPr>
          <w:color w:val="231F20"/>
          <w:spacing w:val="-5"/>
          <w:vertAlign w:val="baseline"/>
        </w:rPr>
        <w:t>century  </w:t>
      </w:r>
      <w:r>
        <w:rPr>
          <w:color w:val="231F20"/>
          <w:vertAlign w:val="baseline"/>
        </w:rPr>
        <w:t>has been heavily impacted upon by digital technology. This impact has culminated in </w:t>
      </w:r>
      <w:r>
        <w:rPr>
          <w:color w:val="231F20"/>
          <w:spacing w:val="-4"/>
          <w:vertAlign w:val="baseline"/>
        </w:rPr>
        <w:t>the </w:t>
      </w:r>
      <w:r>
        <w:rPr>
          <w:color w:val="231F20"/>
          <w:vertAlign w:val="baseline"/>
        </w:rPr>
        <w:t>transformation</w:t>
      </w:r>
      <w:r>
        <w:rPr>
          <w:color w:val="231F20"/>
          <w:spacing w:val="-14"/>
          <w:vertAlign w:val="baseline"/>
        </w:rPr>
        <w:t> </w:t>
      </w:r>
      <w:r>
        <w:rPr>
          <w:color w:val="231F20"/>
          <w:vertAlign w:val="baseline"/>
        </w:rPr>
        <w:t>of</w:t>
      </w:r>
      <w:r>
        <w:rPr>
          <w:color w:val="231F20"/>
          <w:spacing w:val="-14"/>
          <w:vertAlign w:val="baseline"/>
        </w:rPr>
        <w:t> </w:t>
      </w:r>
      <w:r>
        <w:rPr>
          <w:color w:val="231F20"/>
          <w:vertAlign w:val="baseline"/>
        </w:rPr>
        <w:t>pedagogy</w:t>
      </w:r>
      <w:r>
        <w:rPr>
          <w:color w:val="231F20"/>
          <w:spacing w:val="-15"/>
          <w:vertAlign w:val="baseline"/>
        </w:rPr>
        <w:t> </w:t>
      </w:r>
      <w:r>
        <w:rPr>
          <w:color w:val="231F20"/>
          <w:vertAlign w:val="baseline"/>
        </w:rPr>
        <w:t>and</w:t>
      </w:r>
      <w:r>
        <w:rPr>
          <w:color w:val="231F20"/>
          <w:spacing w:val="-13"/>
          <w:vertAlign w:val="baseline"/>
        </w:rPr>
        <w:t> </w:t>
      </w:r>
      <w:r>
        <w:rPr>
          <w:color w:val="231F20"/>
          <w:vertAlign w:val="baseline"/>
        </w:rPr>
        <w:t>learning</w:t>
      </w:r>
      <w:r>
        <w:rPr>
          <w:color w:val="231F20"/>
          <w:spacing w:val="-14"/>
          <w:vertAlign w:val="baseline"/>
        </w:rPr>
        <w:t> </w:t>
      </w:r>
      <w:r>
        <w:rPr>
          <w:color w:val="231F20"/>
          <w:vertAlign w:val="baseline"/>
        </w:rPr>
        <w:t>through the penetration of digital technology into </w:t>
      </w:r>
      <w:r>
        <w:rPr>
          <w:color w:val="231F20"/>
          <w:spacing w:val="-5"/>
          <w:vertAlign w:val="baseline"/>
        </w:rPr>
        <w:t>the </w:t>
      </w:r>
      <w:r>
        <w:rPr>
          <w:color w:val="231F20"/>
          <w:vertAlign w:val="baseline"/>
        </w:rPr>
        <w:t>social, political and economic fabric of </w:t>
      </w:r>
      <w:r>
        <w:rPr>
          <w:color w:val="231F20"/>
          <w:spacing w:val="-3"/>
          <w:vertAlign w:val="baseline"/>
        </w:rPr>
        <w:t>society. </w:t>
      </w:r>
      <w:r>
        <w:rPr>
          <w:color w:val="231F20"/>
          <w:vertAlign w:val="baseline"/>
        </w:rPr>
        <w:t>Learning has become more flexible due to its decentralization and personalization, which has resulted in changes to pedagogy and learning </w:t>
      </w:r>
      <w:r>
        <w:rPr>
          <w:color w:val="231F20"/>
          <w:spacing w:val="-8"/>
          <w:vertAlign w:val="baseline"/>
        </w:rPr>
        <w:t>in </w:t>
      </w:r>
      <w:r>
        <w:rPr>
          <w:color w:val="231F20"/>
          <w:vertAlign w:val="baseline"/>
        </w:rPr>
        <w:t>light of the new social, political and economic demands placed on educators (Breen, 2018).</w:t>
      </w:r>
    </w:p>
    <w:p>
      <w:pPr>
        <w:pStyle w:val="BodyText"/>
        <w:spacing w:line="256" w:lineRule="auto" w:before="38"/>
        <w:ind w:left="100" w:right="40" w:firstLine="283"/>
      </w:pPr>
      <w:r>
        <w:rPr>
          <w:color w:val="231F20"/>
        </w:rPr>
        <w:t>Learning is now more strategic with a greater emphasis on learner-centred learning and virtual collaboration, whereby the role of the teacher has changed to a facilitator of knowledge, and not as the fountain of knowledge. This strategic development has impacted both learning and</w:t>
      </w:r>
    </w:p>
    <w:p>
      <w:pPr>
        <w:pStyle w:val="BodyText"/>
        <w:spacing w:line="259" w:lineRule="auto" w:before="147"/>
        <w:ind w:left="100" w:right="230"/>
      </w:pPr>
      <w:r>
        <w:rPr/>
        <w:br w:type="column"/>
      </w:r>
      <w:r>
        <w:rPr>
          <w:color w:val="231F20"/>
        </w:rPr>
        <w:t>pedagogy by making them more autonomous, requiring enhanced communication and technological skills, and a greater emphasis on data driven outcomes.</w:t>
      </w:r>
    </w:p>
    <w:p>
      <w:pPr>
        <w:pStyle w:val="BodyText"/>
        <w:spacing w:line="259" w:lineRule="auto" w:before="25"/>
        <w:ind w:left="100" w:right="230" w:firstLine="283"/>
      </w:pPr>
      <w:r>
        <w:rPr>
          <w:color w:val="231F20"/>
        </w:rPr>
        <w:t>Education’s focus in the 21</w:t>
      </w:r>
      <w:r>
        <w:rPr>
          <w:color w:val="231F20"/>
          <w:vertAlign w:val="superscript"/>
        </w:rPr>
        <w:t>st</w:t>
      </w:r>
      <w:r>
        <w:rPr>
          <w:color w:val="231F20"/>
          <w:vertAlign w:val="baseline"/>
        </w:rPr>
        <w:t> century </w:t>
      </w:r>
      <w:r>
        <w:rPr>
          <w:color w:val="231F20"/>
          <w:spacing w:val="-5"/>
          <w:vertAlign w:val="baseline"/>
        </w:rPr>
        <w:t>relates </w:t>
      </w:r>
      <w:r>
        <w:rPr>
          <w:color w:val="231F20"/>
          <w:vertAlign w:val="baseline"/>
        </w:rPr>
        <w:t>to life-long learning </w:t>
      </w:r>
      <w:r>
        <w:rPr>
          <w:color w:val="231F20"/>
          <w:spacing w:val="-3"/>
          <w:vertAlign w:val="baseline"/>
        </w:rPr>
        <w:t>whereby, </w:t>
      </w:r>
      <w:r>
        <w:rPr>
          <w:color w:val="231F20"/>
          <w:vertAlign w:val="baseline"/>
        </w:rPr>
        <w:t>in a freelance economy, individuals will be expected to</w:t>
      </w:r>
      <w:r>
        <w:rPr>
          <w:color w:val="231F20"/>
          <w:spacing w:val="-29"/>
          <w:vertAlign w:val="baseline"/>
        </w:rPr>
        <w:t> </w:t>
      </w:r>
      <w:r>
        <w:rPr>
          <w:color w:val="231F20"/>
          <w:vertAlign w:val="baseline"/>
        </w:rPr>
        <w:t>engage in working landscapes requiring a broad range of skill sets and not simply a specific set of skills. This freelance economy will encourage individuals, through greater levels of </w:t>
      </w:r>
      <w:r>
        <w:rPr>
          <w:color w:val="231F20"/>
          <w:spacing w:val="-4"/>
          <w:vertAlign w:val="baseline"/>
        </w:rPr>
        <w:t>autonomy, </w:t>
      </w:r>
      <w:r>
        <w:rPr>
          <w:color w:val="231F20"/>
          <w:vertAlign w:val="baseline"/>
        </w:rPr>
        <w:t>to engage in enhanced  decision  making  </w:t>
      </w:r>
      <w:r>
        <w:rPr>
          <w:color w:val="231F20"/>
          <w:spacing w:val="-3"/>
          <w:vertAlign w:val="baseline"/>
        </w:rPr>
        <w:t>and,  </w:t>
      </w:r>
      <w:r>
        <w:rPr>
          <w:color w:val="231F20"/>
          <w:vertAlign w:val="baseline"/>
        </w:rPr>
        <w:t>as a result, be positioned to participate in </w:t>
      </w:r>
      <w:r>
        <w:rPr>
          <w:color w:val="231F20"/>
          <w:spacing w:val="-5"/>
          <w:vertAlign w:val="baseline"/>
        </w:rPr>
        <w:t>the </w:t>
      </w:r>
      <w:r>
        <w:rPr>
          <w:color w:val="231F20"/>
          <w:vertAlign w:val="baseline"/>
        </w:rPr>
        <w:t>improvement of society through the use of flexible learning structures. Whereby, these flexible learning structures will be developed within</w:t>
      </w:r>
      <w:r>
        <w:rPr>
          <w:color w:val="231F20"/>
          <w:spacing w:val="-9"/>
          <w:vertAlign w:val="baseline"/>
        </w:rPr>
        <w:t> </w:t>
      </w:r>
      <w:r>
        <w:rPr>
          <w:color w:val="231F20"/>
          <w:vertAlign w:val="baseline"/>
        </w:rPr>
        <w:t>a</w:t>
      </w:r>
      <w:r>
        <w:rPr>
          <w:color w:val="231F20"/>
          <w:spacing w:val="-9"/>
          <w:vertAlign w:val="baseline"/>
        </w:rPr>
        <w:t> </w:t>
      </w:r>
      <w:r>
        <w:rPr>
          <w:color w:val="231F20"/>
          <w:vertAlign w:val="baseline"/>
        </w:rPr>
        <w:t>pedagogical</w:t>
      </w:r>
      <w:r>
        <w:rPr>
          <w:color w:val="231F20"/>
          <w:spacing w:val="-10"/>
          <w:vertAlign w:val="baseline"/>
        </w:rPr>
        <w:t> </w:t>
      </w:r>
      <w:r>
        <w:rPr>
          <w:color w:val="231F20"/>
          <w:vertAlign w:val="baseline"/>
        </w:rPr>
        <w:t>framework</w:t>
      </w:r>
      <w:r>
        <w:rPr>
          <w:color w:val="231F20"/>
          <w:spacing w:val="-9"/>
          <w:vertAlign w:val="baseline"/>
        </w:rPr>
        <w:t> </w:t>
      </w:r>
      <w:r>
        <w:rPr>
          <w:color w:val="231F20"/>
          <w:vertAlign w:val="baseline"/>
        </w:rPr>
        <w:t>centring</w:t>
      </w:r>
      <w:r>
        <w:rPr>
          <w:color w:val="231F20"/>
          <w:spacing w:val="-9"/>
          <w:vertAlign w:val="baseline"/>
        </w:rPr>
        <w:t> </w:t>
      </w:r>
      <w:r>
        <w:rPr>
          <w:color w:val="231F20"/>
          <w:vertAlign w:val="baseline"/>
        </w:rPr>
        <w:t>on</w:t>
      </w:r>
      <w:r>
        <w:rPr>
          <w:color w:val="231F20"/>
          <w:spacing w:val="-9"/>
          <w:vertAlign w:val="baseline"/>
        </w:rPr>
        <w:t> </w:t>
      </w:r>
      <w:r>
        <w:rPr>
          <w:color w:val="231F20"/>
          <w:vertAlign w:val="baseline"/>
        </w:rPr>
        <w:t>life- long learning through self-regulation</w:t>
      </w:r>
      <w:r>
        <w:rPr>
          <w:color w:val="231F20"/>
          <w:spacing w:val="3"/>
          <w:vertAlign w:val="baseline"/>
        </w:rPr>
        <w:t> </w:t>
      </w:r>
      <w:r>
        <w:rPr>
          <w:color w:val="231F20"/>
          <w:vertAlign w:val="baseline"/>
        </w:rPr>
        <w:t>(Muianga,</w:t>
      </w:r>
    </w:p>
    <w:p>
      <w:pPr>
        <w:spacing w:after="0" w:line="259" w:lineRule="auto"/>
        <w:sectPr>
          <w:type w:val="continuous"/>
          <w:pgSz w:w="11740" w:h="16670"/>
          <w:pgMar w:top="0" w:bottom="880" w:left="920" w:right="900"/>
          <w:cols w:num="2" w:equalWidth="0">
            <w:col w:w="4814" w:space="97"/>
            <w:col w:w="5009"/>
          </w:cols>
        </w:sectPr>
      </w:pPr>
    </w:p>
    <w:p>
      <w:pPr>
        <w:pStyle w:val="BodyText"/>
        <w:jc w:val="left"/>
        <w:rPr>
          <w:sz w:val="20"/>
        </w:rPr>
      </w:pPr>
    </w:p>
    <w:p>
      <w:pPr>
        <w:pStyle w:val="BodyText"/>
        <w:jc w:val="left"/>
        <w:rPr>
          <w:sz w:val="20"/>
        </w:rPr>
      </w:pPr>
    </w:p>
    <w:p>
      <w:pPr>
        <w:spacing w:after="0"/>
        <w:jc w:val="left"/>
        <w:rPr>
          <w:sz w:val="20"/>
        </w:rPr>
        <w:sectPr>
          <w:headerReference w:type="even" r:id="rId10"/>
          <w:headerReference w:type="default" r:id="rId11"/>
          <w:pgSz w:w="11740" w:h="16670"/>
          <w:pgMar w:header="0" w:footer="690" w:top="680" w:bottom="880" w:left="920" w:right="900"/>
        </w:sectPr>
      </w:pPr>
    </w:p>
    <w:p>
      <w:pPr>
        <w:pStyle w:val="BodyText"/>
        <w:spacing w:line="254" w:lineRule="auto" w:before="219"/>
        <w:ind w:left="213"/>
      </w:pPr>
      <w:r>
        <w:rPr>
          <w:color w:val="231F20"/>
        </w:rPr>
        <w:t>2019). The expectations of a freelance </w:t>
      </w:r>
      <w:r>
        <w:rPr>
          <w:color w:val="231F20"/>
          <w:spacing w:val="-4"/>
        </w:rPr>
        <w:t>economy, </w:t>
      </w:r>
      <w:r>
        <w:rPr>
          <w:color w:val="231F20"/>
        </w:rPr>
        <w:t>on educational institutions, will be to provide learners with the skills necessary to continue their learning journeys well beyond their formal education.</w:t>
      </w:r>
    </w:p>
    <w:p>
      <w:pPr>
        <w:pStyle w:val="BodyText"/>
        <w:spacing w:line="254" w:lineRule="auto" w:before="28"/>
        <w:ind w:left="213" w:firstLine="283"/>
      </w:pPr>
      <w:r>
        <w:rPr>
          <w:color w:val="231F20"/>
        </w:rPr>
        <w:t>This paper provides three exemplars as </w:t>
      </w:r>
      <w:r>
        <w:rPr>
          <w:color w:val="231F20"/>
          <w:spacing w:val="-7"/>
        </w:rPr>
        <w:t>to </w:t>
      </w:r>
      <w:r>
        <w:rPr>
          <w:color w:val="231F20"/>
        </w:rPr>
        <w:t>how digital technology has impacted on </w:t>
      </w:r>
      <w:r>
        <w:rPr>
          <w:color w:val="231F20"/>
          <w:spacing w:val="-10"/>
        </w:rPr>
        <w:t>21</w:t>
      </w:r>
      <w:r>
        <w:rPr>
          <w:color w:val="231F20"/>
          <w:spacing w:val="-10"/>
          <w:vertAlign w:val="superscript"/>
        </w:rPr>
        <w:t>st</w:t>
      </w:r>
      <w:r>
        <w:rPr>
          <w:color w:val="231F20"/>
          <w:spacing w:val="-10"/>
          <w:vertAlign w:val="baseline"/>
        </w:rPr>
        <w:t> </w:t>
      </w:r>
      <w:r>
        <w:rPr>
          <w:color w:val="231F20"/>
          <w:vertAlign w:val="baseline"/>
        </w:rPr>
        <w:t>century</w:t>
      </w:r>
      <w:r>
        <w:rPr>
          <w:color w:val="231F20"/>
          <w:spacing w:val="-10"/>
          <w:vertAlign w:val="baseline"/>
        </w:rPr>
        <w:t> </w:t>
      </w:r>
      <w:r>
        <w:rPr>
          <w:color w:val="231F20"/>
          <w:vertAlign w:val="baseline"/>
        </w:rPr>
        <w:t>pedagogy</w:t>
      </w:r>
      <w:r>
        <w:rPr>
          <w:color w:val="231F20"/>
          <w:spacing w:val="-10"/>
          <w:vertAlign w:val="baseline"/>
        </w:rPr>
        <w:t> </w:t>
      </w:r>
      <w:r>
        <w:rPr>
          <w:color w:val="231F20"/>
          <w:vertAlign w:val="baseline"/>
        </w:rPr>
        <w:t>and</w:t>
      </w:r>
      <w:r>
        <w:rPr>
          <w:color w:val="231F20"/>
          <w:spacing w:val="-9"/>
          <w:vertAlign w:val="baseline"/>
        </w:rPr>
        <w:t> </w:t>
      </w:r>
      <w:r>
        <w:rPr>
          <w:color w:val="231F20"/>
          <w:vertAlign w:val="baseline"/>
        </w:rPr>
        <w:t>learning.</w:t>
      </w:r>
      <w:r>
        <w:rPr>
          <w:color w:val="231F20"/>
          <w:spacing w:val="-13"/>
          <w:vertAlign w:val="baseline"/>
        </w:rPr>
        <w:t> </w:t>
      </w:r>
      <w:r>
        <w:rPr>
          <w:color w:val="231F20"/>
          <w:vertAlign w:val="baseline"/>
        </w:rPr>
        <w:t>These</w:t>
      </w:r>
      <w:r>
        <w:rPr>
          <w:color w:val="231F20"/>
          <w:spacing w:val="-9"/>
          <w:vertAlign w:val="baseline"/>
        </w:rPr>
        <w:t> </w:t>
      </w:r>
      <w:r>
        <w:rPr>
          <w:color w:val="231F20"/>
          <w:vertAlign w:val="baseline"/>
        </w:rPr>
        <w:t>exemplars encompass</w:t>
      </w:r>
      <w:r>
        <w:rPr>
          <w:color w:val="231F20"/>
          <w:spacing w:val="-33"/>
          <w:vertAlign w:val="baseline"/>
        </w:rPr>
        <w:t> </w:t>
      </w:r>
      <w:r>
        <w:rPr>
          <w:color w:val="231F20"/>
          <w:vertAlign w:val="baseline"/>
        </w:rPr>
        <w:t>1)</w:t>
      </w:r>
      <w:r>
        <w:rPr>
          <w:color w:val="231F20"/>
          <w:spacing w:val="-32"/>
          <w:vertAlign w:val="baseline"/>
        </w:rPr>
        <w:t> </w:t>
      </w:r>
      <w:r>
        <w:rPr>
          <w:color w:val="231F20"/>
          <w:vertAlign w:val="baseline"/>
        </w:rPr>
        <w:t>School</w:t>
      </w:r>
      <w:r>
        <w:rPr>
          <w:color w:val="231F20"/>
          <w:spacing w:val="-33"/>
          <w:vertAlign w:val="baseline"/>
        </w:rPr>
        <w:t> </w:t>
      </w:r>
      <w:r>
        <w:rPr>
          <w:color w:val="231F20"/>
          <w:vertAlign w:val="baseline"/>
        </w:rPr>
        <w:t>curriculum</w:t>
      </w:r>
      <w:r>
        <w:rPr>
          <w:color w:val="231F20"/>
          <w:spacing w:val="-32"/>
          <w:vertAlign w:val="baseline"/>
        </w:rPr>
        <w:t> </w:t>
      </w:r>
      <w:r>
        <w:rPr>
          <w:color w:val="231F20"/>
          <w:vertAlign w:val="baseline"/>
        </w:rPr>
        <w:t>implementation;</w:t>
      </w:r>
    </w:p>
    <w:p>
      <w:pPr>
        <w:pStyle w:val="BodyText"/>
        <w:spacing w:line="254" w:lineRule="auto"/>
        <w:ind w:left="213"/>
      </w:pPr>
      <w:r>
        <w:rPr>
          <w:color w:val="231F20"/>
        </w:rPr>
        <w:t>2) Enhancing language education and 3) Use of Zoom for online collaboration. All three address the challenges faced in implementation, in addition to outlining the expectations, strategies, and support mechanisms associated with each.</w:t>
      </w:r>
    </w:p>
    <w:p>
      <w:pPr>
        <w:pStyle w:val="BodyText"/>
        <w:spacing w:before="2"/>
        <w:jc w:val="left"/>
        <w:rPr>
          <w:sz w:val="27"/>
        </w:rPr>
      </w:pPr>
    </w:p>
    <w:p>
      <w:pPr>
        <w:pStyle w:val="ListParagraph"/>
        <w:numPr>
          <w:ilvl w:val="1"/>
          <w:numId w:val="1"/>
        </w:numPr>
        <w:tabs>
          <w:tab w:pos="753" w:val="left" w:leader="none"/>
        </w:tabs>
        <w:spacing w:line="254" w:lineRule="auto" w:before="1" w:after="0"/>
        <w:ind w:left="497" w:right="0" w:firstLine="0"/>
        <w:jc w:val="left"/>
        <w:rPr>
          <w:rFonts w:ascii="Arial"/>
          <w:b/>
          <w:sz w:val="22"/>
        </w:rPr>
      </w:pPr>
      <w:r>
        <w:rPr>
          <w:rFonts w:ascii="Arial"/>
          <w:b/>
          <w:color w:val="231F20"/>
          <w:w w:val="105"/>
          <w:sz w:val="22"/>
        </w:rPr>
        <w:t>Overview</w:t>
      </w:r>
      <w:r>
        <w:rPr>
          <w:rFonts w:ascii="Arial"/>
          <w:b/>
          <w:color w:val="231F20"/>
          <w:spacing w:val="-12"/>
          <w:w w:val="105"/>
          <w:sz w:val="22"/>
        </w:rPr>
        <w:t> </w:t>
      </w:r>
      <w:r>
        <w:rPr>
          <w:rFonts w:ascii="Arial"/>
          <w:b/>
          <w:color w:val="231F20"/>
          <w:w w:val="105"/>
          <w:sz w:val="22"/>
        </w:rPr>
        <w:t>of</w:t>
      </w:r>
      <w:r>
        <w:rPr>
          <w:rFonts w:ascii="Arial"/>
          <w:b/>
          <w:color w:val="231F20"/>
          <w:spacing w:val="-11"/>
          <w:w w:val="105"/>
          <w:sz w:val="22"/>
        </w:rPr>
        <w:t> </w:t>
      </w:r>
      <w:r>
        <w:rPr>
          <w:rFonts w:ascii="Arial"/>
          <w:b/>
          <w:color w:val="231F20"/>
          <w:w w:val="105"/>
          <w:sz w:val="22"/>
        </w:rPr>
        <w:t>the</w:t>
      </w:r>
      <w:r>
        <w:rPr>
          <w:rFonts w:ascii="Arial"/>
          <w:b/>
          <w:color w:val="231F20"/>
          <w:spacing w:val="-11"/>
          <w:w w:val="105"/>
          <w:sz w:val="22"/>
        </w:rPr>
        <w:t> </w:t>
      </w:r>
      <w:r>
        <w:rPr>
          <w:rFonts w:ascii="Arial"/>
          <w:b/>
          <w:color w:val="231F20"/>
          <w:w w:val="105"/>
          <w:sz w:val="22"/>
        </w:rPr>
        <w:t>history</w:t>
      </w:r>
      <w:r>
        <w:rPr>
          <w:rFonts w:ascii="Arial"/>
          <w:b/>
          <w:color w:val="231F20"/>
          <w:spacing w:val="-11"/>
          <w:w w:val="105"/>
          <w:sz w:val="22"/>
        </w:rPr>
        <w:t> </w:t>
      </w:r>
      <w:r>
        <w:rPr>
          <w:rFonts w:ascii="Arial"/>
          <w:b/>
          <w:color w:val="231F20"/>
          <w:w w:val="105"/>
          <w:sz w:val="22"/>
        </w:rPr>
        <w:t>and</w:t>
      </w:r>
      <w:r>
        <w:rPr>
          <w:rFonts w:ascii="Arial"/>
          <w:b/>
          <w:color w:val="231F20"/>
          <w:spacing w:val="-11"/>
          <w:w w:val="105"/>
          <w:sz w:val="22"/>
        </w:rPr>
        <w:t> </w:t>
      </w:r>
      <w:r>
        <w:rPr>
          <w:rFonts w:ascii="Arial"/>
          <w:b/>
          <w:color w:val="231F20"/>
          <w:w w:val="105"/>
          <w:sz w:val="22"/>
        </w:rPr>
        <w:t>context</w:t>
      </w:r>
      <w:r>
        <w:rPr>
          <w:rFonts w:ascii="Arial"/>
          <w:b/>
          <w:color w:val="231F20"/>
          <w:spacing w:val="-11"/>
          <w:w w:val="105"/>
          <w:sz w:val="22"/>
        </w:rPr>
        <w:t> </w:t>
      </w:r>
      <w:r>
        <w:rPr>
          <w:rFonts w:ascii="Arial"/>
          <w:b/>
          <w:color w:val="231F20"/>
          <w:spacing w:val="-6"/>
          <w:w w:val="105"/>
          <w:sz w:val="22"/>
        </w:rPr>
        <w:t>of </w:t>
      </w:r>
      <w:r>
        <w:rPr>
          <w:rFonts w:ascii="Arial"/>
          <w:b/>
          <w:color w:val="231F20"/>
          <w:w w:val="105"/>
          <w:sz w:val="22"/>
        </w:rPr>
        <w:t>digital technologies in</w:t>
      </w:r>
      <w:r>
        <w:rPr>
          <w:rFonts w:ascii="Arial"/>
          <w:b/>
          <w:color w:val="231F20"/>
          <w:spacing w:val="-9"/>
          <w:w w:val="105"/>
          <w:sz w:val="22"/>
        </w:rPr>
        <w:t> </w:t>
      </w:r>
      <w:r>
        <w:rPr>
          <w:rFonts w:ascii="Arial"/>
          <w:b/>
          <w:color w:val="231F20"/>
          <w:w w:val="105"/>
          <w:sz w:val="22"/>
        </w:rPr>
        <w:t>education</w:t>
      </w:r>
    </w:p>
    <w:p>
      <w:pPr>
        <w:pStyle w:val="BodyText"/>
        <w:spacing w:line="254" w:lineRule="auto" w:before="35"/>
        <w:ind w:left="213" w:firstLine="283"/>
      </w:pPr>
      <w:r>
        <w:rPr>
          <w:color w:val="231F20"/>
        </w:rPr>
        <w:t>“Our world”, Slaughter (2009, p. 16) acknowledged, “has become the electronic world”. As a result, learners’ social lives are seen</w:t>
      </w:r>
      <w:r>
        <w:rPr>
          <w:color w:val="231F20"/>
          <w:spacing w:val="-8"/>
        </w:rPr>
        <w:t> </w:t>
      </w:r>
      <w:r>
        <w:rPr>
          <w:color w:val="231F20"/>
        </w:rPr>
        <w:t>as</w:t>
      </w:r>
      <w:r>
        <w:rPr>
          <w:color w:val="231F20"/>
          <w:spacing w:val="-7"/>
        </w:rPr>
        <w:t> </w:t>
      </w:r>
      <w:r>
        <w:rPr>
          <w:color w:val="231F20"/>
        </w:rPr>
        <w:t>being</w:t>
      </w:r>
      <w:r>
        <w:rPr>
          <w:color w:val="231F20"/>
          <w:spacing w:val="-8"/>
        </w:rPr>
        <w:t> </w:t>
      </w:r>
      <w:r>
        <w:rPr>
          <w:color w:val="231F20"/>
        </w:rPr>
        <w:t>driven</w:t>
      </w:r>
      <w:r>
        <w:rPr>
          <w:color w:val="231F20"/>
          <w:spacing w:val="-8"/>
        </w:rPr>
        <w:t> </w:t>
      </w:r>
      <w:r>
        <w:rPr>
          <w:color w:val="231F20"/>
        </w:rPr>
        <w:t>by</w:t>
      </w:r>
      <w:r>
        <w:rPr>
          <w:color w:val="231F20"/>
          <w:spacing w:val="-7"/>
        </w:rPr>
        <w:t> </w:t>
      </w:r>
      <w:r>
        <w:rPr>
          <w:color w:val="231F20"/>
        </w:rPr>
        <w:t>technology</w:t>
      </w:r>
      <w:r>
        <w:rPr>
          <w:color w:val="231F20"/>
          <w:spacing w:val="-8"/>
        </w:rPr>
        <w:t> </w:t>
      </w:r>
      <w:r>
        <w:rPr>
          <w:color w:val="231F20"/>
        </w:rPr>
        <w:t>which</w:t>
      </w:r>
      <w:r>
        <w:rPr>
          <w:color w:val="231F20"/>
          <w:spacing w:val="-7"/>
        </w:rPr>
        <w:t> </w:t>
      </w:r>
      <w:r>
        <w:rPr>
          <w:color w:val="231F20"/>
        </w:rPr>
        <w:t>in</w:t>
      </w:r>
      <w:r>
        <w:rPr>
          <w:color w:val="231F20"/>
          <w:spacing w:val="-7"/>
        </w:rPr>
        <w:t> </w:t>
      </w:r>
      <w:r>
        <w:rPr>
          <w:color w:val="231F20"/>
        </w:rPr>
        <w:t>turn promotes learners’ engagement and stimulates their appreciation of lifelong learners. Slaughter also emphasises, as a result, teachers have </w:t>
      </w:r>
      <w:r>
        <w:rPr>
          <w:color w:val="231F20"/>
          <w:spacing w:val="-14"/>
        </w:rPr>
        <w:t>a </w:t>
      </w:r>
      <w:r>
        <w:rPr>
          <w:color w:val="231F20"/>
        </w:rPr>
        <w:t>responsibility to provide new levels of</w:t>
      </w:r>
      <w:r>
        <w:rPr>
          <w:color w:val="231F20"/>
          <w:spacing w:val="-25"/>
        </w:rPr>
        <w:t> </w:t>
      </w:r>
      <w:r>
        <w:rPr>
          <w:color w:val="231F20"/>
        </w:rPr>
        <w:t>pedagogy and learning that are relevant, effective, </w:t>
      </w:r>
      <w:r>
        <w:rPr>
          <w:color w:val="231F20"/>
          <w:spacing w:val="-5"/>
        </w:rPr>
        <w:t>and </w:t>
      </w:r>
      <w:r>
        <w:rPr>
          <w:color w:val="231F20"/>
        </w:rPr>
        <w:t>socially engaging of</w:t>
      </w:r>
      <w:r>
        <w:rPr>
          <w:color w:val="231F20"/>
          <w:spacing w:val="-2"/>
        </w:rPr>
        <w:t> </w:t>
      </w:r>
      <w:r>
        <w:rPr>
          <w:color w:val="231F20"/>
        </w:rPr>
        <w:t>learners.</w:t>
      </w:r>
    </w:p>
    <w:p>
      <w:pPr>
        <w:pStyle w:val="BodyText"/>
        <w:spacing w:line="254" w:lineRule="auto" w:before="27"/>
        <w:ind w:left="213" w:firstLine="283"/>
      </w:pPr>
      <w:r>
        <w:rPr>
          <w:color w:val="231F20"/>
        </w:rPr>
        <w:t>Cuban (1986) highlighted that by the </w:t>
      </w:r>
      <w:r>
        <w:rPr>
          <w:color w:val="231F20"/>
          <w:spacing w:val="-4"/>
        </w:rPr>
        <w:t>early</w:t>
      </w:r>
      <w:r>
        <w:rPr>
          <w:color w:val="231F20"/>
          <w:spacing w:val="52"/>
        </w:rPr>
        <w:t> </w:t>
      </w:r>
      <w:r>
        <w:rPr>
          <w:color w:val="231F20"/>
        </w:rPr>
        <w:t>20</w:t>
      </w:r>
      <w:r>
        <w:rPr>
          <w:color w:val="231F20"/>
          <w:vertAlign w:val="superscript"/>
        </w:rPr>
        <w:t>th</w:t>
      </w:r>
      <w:r>
        <w:rPr>
          <w:color w:val="231F20"/>
          <w:vertAlign w:val="baseline"/>
        </w:rPr>
        <w:t> century, education had become a priority </w:t>
      </w:r>
      <w:r>
        <w:rPr>
          <w:color w:val="231F20"/>
          <w:spacing w:val="-13"/>
          <w:vertAlign w:val="baseline"/>
        </w:rPr>
        <w:t>for </w:t>
      </w:r>
      <w:r>
        <w:rPr>
          <w:color w:val="231F20"/>
          <w:vertAlign w:val="baseline"/>
        </w:rPr>
        <w:t>many countries. This priority was based on </w:t>
      </w:r>
      <w:r>
        <w:rPr>
          <w:color w:val="231F20"/>
          <w:spacing w:val="-5"/>
          <w:vertAlign w:val="baseline"/>
        </w:rPr>
        <w:t>the </w:t>
      </w:r>
      <w:r>
        <w:rPr>
          <w:color w:val="231F20"/>
          <w:vertAlign w:val="baseline"/>
        </w:rPr>
        <w:t>link between a country’s economic growth </w:t>
      </w:r>
      <w:r>
        <w:rPr>
          <w:color w:val="231F20"/>
          <w:spacing w:val="-4"/>
          <w:vertAlign w:val="baseline"/>
        </w:rPr>
        <w:t>and</w:t>
      </w:r>
      <w:r>
        <w:rPr>
          <w:color w:val="231F20"/>
          <w:spacing w:val="52"/>
          <w:vertAlign w:val="baseline"/>
        </w:rPr>
        <w:t> </w:t>
      </w:r>
      <w:r>
        <w:rPr>
          <w:color w:val="231F20"/>
          <w:vertAlign w:val="baseline"/>
        </w:rPr>
        <w:t>stability</w:t>
      </w:r>
      <w:r>
        <w:rPr>
          <w:color w:val="231F20"/>
          <w:spacing w:val="-20"/>
          <w:vertAlign w:val="baseline"/>
        </w:rPr>
        <w:t> </w:t>
      </w:r>
      <w:r>
        <w:rPr>
          <w:color w:val="231F20"/>
          <w:vertAlign w:val="baseline"/>
        </w:rPr>
        <w:t>and</w:t>
      </w:r>
      <w:r>
        <w:rPr>
          <w:color w:val="231F20"/>
          <w:spacing w:val="-18"/>
          <w:vertAlign w:val="baseline"/>
        </w:rPr>
        <w:t> </w:t>
      </w:r>
      <w:r>
        <w:rPr>
          <w:color w:val="231F20"/>
          <w:vertAlign w:val="baseline"/>
        </w:rPr>
        <w:t>the</w:t>
      </w:r>
      <w:r>
        <w:rPr>
          <w:color w:val="231F20"/>
          <w:spacing w:val="-18"/>
          <w:vertAlign w:val="baseline"/>
        </w:rPr>
        <w:t> </w:t>
      </w:r>
      <w:r>
        <w:rPr>
          <w:color w:val="231F20"/>
          <w:vertAlign w:val="baseline"/>
        </w:rPr>
        <w:t>commensurate</w:t>
      </w:r>
      <w:r>
        <w:rPr>
          <w:color w:val="231F20"/>
          <w:spacing w:val="-20"/>
          <w:vertAlign w:val="baseline"/>
        </w:rPr>
        <w:t> </w:t>
      </w:r>
      <w:r>
        <w:rPr>
          <w:color w:val="231F20"/>
          <w:vertAlign w:val="baseline"/>
        </w:rPr>
        <w:t>level</w:t>
      </w:r>
      <w:r>
        <w:rPr>
          <w:color w:val="231F20"/>
          <w:spacing w:val="-18"/>
          <w:vertAlign w:val="baseline"/>
        </w:rPr>
        <w:t> </w:t>
      </w:r>
      <w:r>
        <w:rPr>
          <w:color w:val="231F20"/>
          <w:vertAlign w:val="baseline"/>
        </w:rPr>
        <w:t>of</w:t>
      </w:r>
      <w:r>
        <w:rPr>
          <w:color w:val="231F20"/>
          <w:spacing w:val="-18"/>
          <w:vertAlign w:val="baseline"/>
        </w:rPr>
        <w:t> </w:t>
      </w:r>
      <w:r>
        <w:rPr>
          <w:color w:val="231F20"/>
          <w:vertAlign w:val="baseline"/>
        </w:rPr>
        <w:t>education of its citizens. Consequently, </w:t>
      </w:r>
      <w:r>
        <w:rPr>
          <w:color w:val="231F20"/>
          <w:spacing w:val="-2"/>
          <w:vertAlign w:val="baseline"/>
        </w:rPr>
        <w:t>governments, </w:t>
      </w:r>
      <w:r>
        <w:rPr>
          <w:color w:val="231F20"/>
          <w:vertAlign w:val="baseline"/>
        </w:rPr>
        <w:t>Cuban</w:t>
      </w:r>
      <w:r>
        <w:rPr>
          <w:color w:val="231F20"/>
          <w:spacing w:val="-14"/>
          <w:vertAlign w:val="baseline"/>
        </w:rPr>
        <w:t> </w:t>
      </w:r>
      <w:r>
        <w:rPr>
          <w:color w:val="231F20"/>
          <w:vertAlign w:val="baseline"/>
        </w:rPr>
        <w:t>further</w:t>
      </w:r>
      <w:r>
        <w:rPr>
          <w:color w:val="231F20"/>
          <w:spacing w:val="-14"/>
          <w:vertAlign w:val="baseline"/>
        </w:rPr>
        <w:t> </w:t>
      </w:r>
      <w:r>
        <w:rPr>
          <w:color w:val="231F20"/>
          <w:vertAlign w:val="baseline"/>
        </w:rPr>
        <w:t>highlighted,</w:t>
      </w:r>
      <w:r>
        <w:rPr>
          <w:color w:val="231F20"/>
          <w:spacing w:val="-15"/>
          <w:vertAlign w:val="baseline"/>
        </w:rPr>
        <w:t> </w:t>
      </w:r>
      <w:r>
        <w:rPr>
          <w:color w:val="231F20"/>
          <w:vertAlign w:val="baseline"/>
        </w:rPr>
        <w:t>began</w:t>
      </w:r>
      <w:r>
        <w:rPr>
          <w:color w:val="231F20"/>
          <w:spacing w:val="-14"/>
          <w:vertAlign w:val="baseline"/>
        </w:rPr>
        <w:t> </w:t>
      </w:r>
      <w:r>
        <w:rPr>
          <w:color w:val="231F20"/>
          <w:vertAlign w:val="baseline"/>
        </w:rPr>
        <w:t>taking</w:t>
      </w:r>
      <w:r>
        <w:rPr>
          <w:color w:val="231F20"/>
          <w:spacing w:val="-14"/>
          <w:vertAlign w:val="baseline"/>
        </w:rPr>
        <w:t> </w:t>
      </w:r>
      <w:r>
        <w:rPr>
          <w:color w:val="231F20"/>
          <w:vertAlign w:val="baseline"/>
        </w:rPr>
        <w:t>a</w:t>
      </w:r>
      <w:r>
        <w:rPr>
          <w:color w:val="231F20"/>
          <w:spacing w:val="-14"/>
          <w:vertAlign w:val="baseline"/>
        </w:rPr>
        <w:t> </w:t>
      </w:r>
      <w:r>
        <w:rPr>
          <w:color w:val="231F20"/>
          <w:vertAlign w:val="baseline"/>
        </w:rPr>
        <w:t>greater interest in public education culminating in </w:t>
      </w:r>
      <w:r>
        <w:rPr>
          <w:color w:val="231F20"/>
          <w:spacing w:val="-16"/>
          <w:vertAlign w:val="baseline"/>
        </w:rPr>
        <w:t>a </w:t>
      </w:r>
      <w:r>
        <w:rPr>
          <w:color w:val="231F20"/>
          <w:vertAlign w:val="baseline"/>
        </w:rPr>
        <w:t>rapid increase of learners in secondary schools. In addition, as a result of the uptake of </w:t>
      </w:r>
      <w:r>
        <w:rPr>
          <w:color w:val="231F20"/>
          <w:spacing w:val="-3"/>
          <w:vertAlign w:val="baseline"/>
        </w:rPr>
        <w:t>digital </w:t>
      </w:r>
      <w:r>
        <w:rPr>
          <w:color w:val="231F20"/>
          <w:vertAlign w:val="baseline"/>
        </w:rPr>
        <w:t>communication technologies in developing countries GDP is known to increase </w:t>
      </w:r>
      <w:r>
        <w:rPr>
          <w:color w:val="231F20"/>
          <w:spacing w:val="-5"/>
          <w:vertAlign w:val="baseline"/>
        </w:rPr>
        <w:t>(Wetmore, </w:t>
      </w:r>
      <w:r>
        <w:rPr>
          <w:color w:val="231F20"/>
          <w:vertAlign w:val="baseline"/>
        </w:rPr>
        <w:t>2017).</w:t>
      </w:r>
    </w:p>
    <w:p>
      <w:pPr>
        <w:pStyle w:val="BodyText"/>
        <w:spacing w:line="254" w:lineRule="auto" w:before="26"/>
        <w:ind w:left="213" w:firstLine="283"/>
      </w:pPr>
      <w:r>
        <w:rPr>
          <w:color w:val="231F20"/>
        </w:rPr>
        <w:t>At the same time ideas relating to the mass production</w:t>
      </w:r>
      <w:r>
        <w:rPr>
          <w:color w:val="231F20"/>
          <w:spacing w:val="-32"/>
        </w:rPr>
        <w:t> </w:t>
      </w:r>
      <w:r>
        <w:rPr>
          <w:color w:val="231F20"/>
        </w:rPr>
        <w:t>of</w:t>
      </w:r>
      <w:r>
        <w:rPr>
          <w:color w:val="231F20"/>
          <w:spacing w:val="-31"/>
        </w:rPr>
        <w:t> </w:t>
      </w:r>
      <w:r>
        <w:rPr>
          <w:color w:val="231F20"/>
        </w:rPr>
        <w:t>resources,</w:t>
      </w:r>
      <w:r>
        <w:rPr>
          <w:color w:val="231F20"/>
          <w:spacing w:val="-31"/>
        </w:rPr>
        <w:t> </w:t>
      </w:r>
      <w:r>
        <w:rPr>
          <w:color w:val="231F20"/>
        </w:rPr>
        <w:t>reflected</w:t>
      </w:r>
      <w:r>
        <w:rPr>
          <w:color w:val="231F20"/>
          <w:spacing w:val="-33"/>
        </w:rPr>
        <w:t> </w:t>
      </w:r>
      <w:r>
        <w:rPr>
          <w:color w:val="231F20"/>
        </w:rPr>
        <w:t>by</w:t>
      </w:r>
      <w:r>
        <w:rPr>
          <w:color w:val="231F20"/>
          <w:spacing w:val="-31"/>
        </w:rPr>
        <w:t> </w:t>
      </w:r>
      <w:r>
        <w:rPr>
          <w:color w:val="231F20"/>
        </w:rPr>
        <w:t>the</w:t>
      </w:r>
      <w:r>
        <w:rPr>
          <w:color w:val="231F20"/>
          <w:spacing w:val="-31"/>
        </w:rPr>
        <w:t> </w:t>
      </w:r>
      <w:r>
        <w:rPr>
          <w:color w:val="231F20"/>
        </w:rPr>
        <w:t>industrial revolution, also began having an impact </w:t>
      </w:r>
      <w:r>
        <w:rPr>
          <w:color w:val="231F20"/>
          <w:spacing w:val="-7"/>
        </w:rPr>
        <w:t>on </w:t>
      </w:r>
      <w:r>
        <w:rPr>
          <w:color w:val="231F20"/>
        </w:rPr>
        <w:t>education. Pedagogical and learning approaches started to mirror the assembly line approach to the</w:t>
      </w:r>
      <w:r>
        <w:rPr>
          <w:color w:val="231F20"/>
          <w:spacing w:val="-10"/>
        </w:rPr>
        <w:t> </w:t>
      </w:r>
      <w:r>
        <w:rPr>
          <w:color w:val="231F20"/>
        </w:rPr>
        <w:t>production</w:t>
      </w:r>
      <w:r>
        <w:rPr>
          <w:color w:val="231F20"/>
          <w:spacing w:val="-10"/>
        </w:rPr>
        <w:t> </w:t>
      </w:r>
      <w:r>
        <w:rPr>
          <w:color w:val="231F20"/>
        </w:rPr>
        <w:t>of</w:t>
      </w:r>
      <w:r>
        <w:rPr>
          <w:color w:val="231F20"/>
          <w:spacing w:val="-10"/>
        </w:rPr>
        <w:t> </w:t>
      </w:r>
      <w:r>
        <w:rPr>
          <w:color w:val="231F20"/>
        </w:rPr>
        <w:t>goods,</w:t>
      </w:r>
      <w:r>
        <w:rPr>
          <w:color w:val="231F20"/>
          <w:spacing w:val="-9"/>
        </w:rPr>
        <w:t> </w:t>
      </w:r>
      <w:r>
        <w:rPr>
          <w:color w:val="231F20"/>
        </w:rPr>
        <w:t>and</w:t>
      </w:r>
      <w:r>
        <w:rPr>
          <w:color w:val="231F20"/>
          <w:spacing w:val="-10"/>
        </w:rPr>
        <w:t> </w:t>
      </w:r>
      <w:r>
        <w:rPr>
          <w:color w:val="231F20"/>
        </w:rPr>
        <w:t>ways</w:t>
      </w:r>
      <w:r>
        <w:rPr>
          <w:color w:val="231F20"/>
          <w:spacing w:val="-9"/>
        </w:rPr>
        <w:t> </w:t>
      </w:r>
      <w:r>
        <w:rPr>
          <w:color w:val="231F20"/>
        </w:rPr>
        <w:t>in</w:t>
      </w:r>
      <w:r>
        <w:rPr>
          <w:color w:val="231F20"/>
          <w:spacing w:val="-10"/>
        </w:rPr>
        <w:t> </w:t>
      </w:r>
      <w:r>
        <w:rPr>
          <w:color w:val="231F20"/>
        </w:rPr>
        <w:t>which</w:t>
      </w:r>
      <w:r>
        <w:rPr>
          <w:color w:val="231F20"/>
          <w:spacing w:val="-10"/>
        </w:rPr>
        <w:t> </w:t>
      </w:r>
      <w:r>
        <w:rPr>
          <w:color w:val="231F20"/>
        </w:rPr>
        <w:t>large numbers of learners could be taught </w:t>
      </w:r>
      <w:r>
        <w:rPr>
          <w:color w:val="231F20"/>
          <w:spacing w:val="-3"/>
        </w:rPr>
        <w:t>effectively </w:t>
      </w:r>
      <w:r>
        <w:rPr>
          <w:color w:val="231F20"/>
        </w:rPr>
        <w:t>were</w:t>
      </w:r>
      <w:r>
        <w:rPr>
          <w:color w:val="231F20"/>
          <w:spacing w:val="21"/>
        </w:rPr>
        <w:t> </w:t>
      </w:r>
      <w:r>
        <w:rPr>
          <w:color w:val="231F20"/>
        </w:rPr>
        <w:t>highly</w:t>
      </w:r>
      <w:r>
        <w:rPr>
          <w:color w:val="231F20"/>
          <w:spacing w:val="22"/>
        </w:rPr>
        <w:t> </w:t>
      </w:r>
      <w:r>
        <w:rPr>
          <w:color w:val="231F20"/>
        </w:rPr>
        <w:t>desired.</w:t>
      </w:r>
      <w:r>
        <w:rPr>
          <w:color w:val="231F20"/>
          <w:spacing w:val="17"/>
        </w:rPr>
        <w:t> </w:t>
      </w:r>
      <w:r>
        <w:rPr>
          <w:color w:val="231F20"/>
        </w:rPr>
        <w:t>This</w:t>
      </w:r>
      <w:r>
        <w:rPr>
          <w:color w:val="231F20"/>
          <w:spacing w:val="22"/>
        </w:rPr>
        <w:t> </w:t>
      </w:r>
      <w:r>
        <w:rPr>
          <w:color w:val="231F20"/>
        </w:rPr>
        <w:t>focus</w:t>
      </w:r>
      <w:r>
        <w:rPr>
          <w:color w:val="231F20"/>
          <w:spacing w:val="21"/>
        </w:rPr>
        <w:t> </w:t>
      </w:r>
      <w:r>
        <w:rPr>
          <w:color w:val="231F20"/>
        </w:rPr>
        <w:t>encouraged</w:t>
      </w:r>
      <w:r>
        <w:rPr>
          <w:color w:val="231F20"/>
          <w:spacing w:val="22"/>
        </w:rPr>
        <w:t> </w:t>
      </w:r>
      <w:r>
        <w:rPr>
          <w:color w:val="231F20"/>
        </w:rPr>
        <w:t>the</w:t>
      </w:r>
    </w:p>
    <w:p>
      <w:pPr>
        <w:pStyle w:val="BodyText"/>
        <w:spacing w:line="254" w:lineRule="auto" w:before="219"/>
        <w:ind w:left="197" w:right="116"/>
      </w:pPr>
      <w:r>
        <w:rPr/>
        <w:br w:type="column"/>
      </w:r>
      <w:r>
        <w:rPr>
          <w:color w:val="231F20"/>
        </w:rPr>
        <w:t>use</w:t>
      </w:r>
      <w:r>
        <w:rPr>
          <w:color w:val="231F20"/>
          <w:spacing w:val="-15"/>
        </w:rPr>
        <w:t> </w:t>
      </w:r>
      <w:r>
        <w:rPr>
          <w:color w:val="231F20"/>
        </w:rPr>
        <w:t>of</w:t>
      </w:r>
      <w:r>
        <w:rPr>
          <w:color w:val="231F20"/>
          <w:spacing w:val="-14"/>
        </w:rPr>
        <w:t> </w:t>
      </w:r>
      <w:r>
        <w:rPr>
          <w:color w:val="231F20"/>
        </w:rPr>
        <w:t>early</w:t>
      </w:r>
      <w:r>
        <w:rPr>
          <w:color w:val="231F20"/>
          <w:spacing w:val="-14"/>
        </w:rPr>
        <w:t> </w:t>
      </w:r>
      <w:r>
        <w:rPr>
          <w:color w:val="231F20"/>
        </w:rPr>
        <w:t>digital</w:t>
      </w:r>
      <w:r>
        <w:rPr>
          <w:color w:val="231F20"/>
          <w:spacing w:val="-14"/>
        </w:rPr>
        <w:t> </w:t>
      </w:r>
      <w:r>
        <w:rPr>
          <w:color w:val="231F20"/>
        </w:rPr>
        <w:t>technological</w:t>
      </w:r>
      <w:r>
        <w:rPr>
          <w:color w:val="231F20"/>
          <w:spacing w:val="-15"/>
        </w:rPr>
        <w:t> </w:t>
      </w:r>
      <w:r>
        <w:rPr>
          <w:color w:val="231F20"/>
        </w:rPr>
        <w:t>tools</w:t>
      </w:r>
      <w:r>
        <w:rPr>
          <w:color w:val="231F20"/>
          <w:spacing w:val="-14"/>
        </w:rPr>
        <w:t> </w:t>
      </w:r>
      <w:r>
        <w:rPr>
          <w:color w:val="231F20"/>
        </w:rPr>
        <w:t>in</w:t>
      </w:r>
      <w:r>
        <w:rPr>
          <w:color w:val="231F20"/>
          <w:spacing w:val="-14"/>
        </w:rPr>
        <w:t> </w:t>
      </w:r>
      <w:r>
        <w:rPr>
          <w:color w:val="231F20"/>
        </w:rPr>
        <w:t>schools, for</w:t>
      </w:r>
      <w:r>
        <w:rPr>
          <w:color w:val="231F20"/>
          <w:spacing w:val="-26"/>
        </w:rPr>
        <w:t> </w:t>
      </w:r>
      <w:r>
        <w:rPr>
          <w:color w:val="231F20"/>
        </w:rPr>
        <w:t>example,</w:t>
      </w:r>
      <w:r>
        <w:rPr>
          <w:color w:val="231F20"/>
          <w:spacing w:val="-25"/>
        </w:rPr>
        <w:t> </w:t>
      </w:r>
      <w:r>
        <w:rPr>
          <w:color w:val="231F20"/>
        </w:rPr>
        <w:t>film,</w:t>
      </w:r>
      <w:r>
        <w:rPr>
          <w:color w:val="231F20"/>
          <w:spacing w:val="-25"/>
        </w:rPr>
        <w:t> </w:t>
      </w:r>
      <w:r>
        <w:rPr>
          <w:color w:val="231F20"/>
        </w:rPr>
        <w:t>radio</w:t>
      </w:r>
      <w:r>
        <w:rPr>
          <w:color w:val="231F20"/>
          <w:spacing w:val="-25"/>
        </w:rPr>
        <w:t> </w:t>
      </w:r>
      <w:r>
        <w:rPr>
          <w:color w:val="231F20"/>
        </w:rPr>
        <w:t>and</w:t>
      </w:r>
      <w:r>
        <w:rPr>
          <w:color w:val="231F20"/>
          <w:spacing w:val="-26"/>
        </w:rPr>
        <w:t> </w:t>
      </w:r>
      <w:r>
        <w:rPr>
          <w:color w:val="231F20"/>
        </w:rPr>
        <w:t>television.</w:t>
      </w:r>
      <w:r>
        <w:rPr>
          <w:color w:val="231F20"/>
          <w:spacing w:val="-25"/>
        </w:rPr>
        <w:t> </w:t>
      </w:r>
      <w:r>
        <w:rPr>
          <w:color w:val="231F20"/>
        </w:rPr>
        <w:t>Moreover, Selwyn (2011) argued, it was believed that the use of these types of digital technologies </w:t>
      </w:r>
      <w:r>
        <w:rPr>
          <w:color w:val="231F20"/>
          <w:spacing w:val="-3"/>
        </w:rPr>
        <w:t>could </w:t>
      </w:r>
      <w:r>
        <w:rPr>
          <w:color w:val="231F20"/>
        </w:rPr>
        <w:t>provide learners with everything  they  needed to </w:t>
      </w:r>
      <w:r>
        <w:rPr>
          <w:color w:val="231F20"/>
          <w:spacing w:val="-4"/>
        </w:rPr>
        <w:t>know, </w:t>
      </w:r>
      <w:r>
        <w:rPr>
          <w:color w:val="231F20"/>
        </w:rPr>
        <w:t>which Goodman (1995) highlighted, matched the prevailing view of learning </w:t>
      </w:r>
      <w:r>
        <w:rPr>
          <w:color w:val="231F20"/>
          <w:spacing w:val="-6"/>
        </w:rPr>
        <w:t>as </w:t>
      </w:r>
      <w:r>
        <w:rPr>
          <w:color w:val="231F20"/>
        </w:rPr>
        <w:t>information transmission that learners were simply empty vessels devoid of knowledge. Within this educational landscape pedagogy </w:t>
      </w:r>
      <w:r>
        <w:rPr>
          <w:color w:val="231F20"/>
          <w:spacing w:val="-4"/>
        </w:rPr>
        <w:t>and </w:t>
      </w:r>
      <w:r>
        <w:rPr>
          <w:color w:val="231F20"/>
        </w:rPr>
        <w:t>learning practices were teacher-centred/directed, where curriculum design and lessons were more prescriptive. </w:t>
      </w:r>
      <w:r>
        <w:rPr>
          <w:color w:val="231F20"/>
          <w:spacing w:val="-3"/>
        </w:rPr>
        <w:t>Teaching </w:t>
      </w:r>
      <w:r>
        <w:rPr>
          <w:color w:val="231F20"/>
        </w:rPr>
        <w:t>and learning materials typically addressed the cohort as a whole with less opportunity for individualised learning. </w:t>
      </w:r>
      <w:r>
        <w:rPr>
          <w:color w:val="231F20"/>
          <w:spacing w:val="-3"/>
        </w:rPr>
        <w:t>Similarly, </w:t>
      </w:r>
      <w:r>
        <w:rPr>
          <w:color w:val="231F20"/>
        </w:rPr>
        <w:t>resources to support learning linked  to testing goals. But as the pedagogical change was fostered through the influence of social constructivism, along with the early impact of computers and Internet accessibility, digital technologies are now at the forefront and </w:t>
      </w:r>
      <w:r>
        <w:rPr>
          <w:color w:val="231F20"/>
          <w:spacing w:val="-4"/>
        </w:rPr>
        <w:t>have </w:t>
      </w:r>
      <w:r>
        <w:rPr>
          <w:color w:val="231F20"/>
        </w:rPr>
        <w:t>acquired a permanent place in education, </w:t>
      </w:r>
      <w:r>
        <w:rPr>
          <w:color w:val="231F20"/>
          <w:spacing w:val="-4"/>
        </w:rPr>
        <w:t>and</w:t>
      </w:r>
      <w:r>
        <w:rPr>
          <w:color w:val="231F20"/>
          <w:spacing w:val="52"/>
        </w:rPr>
        <w:t> </w:t>
      </w:r>
      <w:r>
        <w:rPr>
          <w:color w:val="231F20"/>
        </w:rPr>
        <w:t>continue</w:t>
      </w:r>
      <w:r>
        <w:rPr>
          <w:color w:val="231F20"/>
          <w:spacing w:val="-9"/>
        </w:rPr>
        <w:t> </w:t>
      </w:r>
      <w:r>
        <w:rPr>
          <w:color w:val="231F20"/>
        </w:rPr>
        <w:t>to</w:t>
      </w:r>
      <w:r>
        <w:rPr>
          <w:color w:val="231F20"/>
          <w:spacing w:val="-8"/>
        </w:rPr>
        <w:t> </w:t>
      </w:r>
      <w:r>
        <w:rPr>
          <w:color w:val="231F20"/>
        </w:rPr>
        <w:t>drive</w:t>
      </w:r>
      <w:r>
        <w:rPr>
          <w:color w:val="231F20"/>
          <w:spacing w:val="-8"/>
        </w:rPr>
        <w:t> </w:t>
      </w:r>
      <w:r>
        <w:rPr>
          <w:color w:val="231F20"/>
        </w:rPr>
        <w:t>the</w:t>
      </w:r>
      <w:r>
        <w:rPr>
          <w:color w:val="231F20"/>
          <w:spacing w:val="-8"/>
        </w:rPr>
        <w:t> </w:t>
      </w:r>
      <w:r>
        <w:rPr>
          <w:color w:val="231F20"/>
        </w:rPr>
        <w:t>transformation</w:t>
      </w:r>
      <w:r>
        <w:rPr>
          <w:color w:val="231F20"/>
          <w:spacing w:val="-8"/>
        </w:rPr>
        <w:t> </w:t>
      </w:r>
      <w:r>
        <w:rPr>
          <w:color w:val="231F20"/>
        </w:rPr>
        <w:t>of</w:t>
      </w:r>
      <w:r>
        <w:rPr>
          <w:color w:val="231F20"/>
          <w:spacing w:val="-8"/>
        </w:rPr>
        <w:t> </w:t>
      </w:r>
      <w:r>
        <w:rPr>
          <w:color w:val="231F20"/>
        </w:rPr>
        <w:t>pedagogy and learning, and learner</w:t>
      </w:r>
      <w:r>
        <w:rPr>
          <w:color w:val="231F20"/>
          <w:spacing w:val="-3"/>
        </w:rPr>
        <w:t> </w:t>
      </w:r>
      <w:r>
        <w:rPr>
          <w:color w:val="231F20"/>
        </w:rPr>
        <w:t>autonomy.</w:t>
      </w:r>
    </w:p>
    <w:p>
      <w:pPr>
        <w:pStyle w:val="BodyText"/>
        <w:tabs>
          <w:tab w:pos="1362" w:val="left" w:leader="none"/>
          <w:tab w:pos="2850" w:val="left" w:leader="none"/>
          <w:tab w:pos="3585" w:val="left" w:leader="none"/>
          <w:tab w:pos="4627" w:val="left" w:leader="none"/>
        </w:tabs>
        <w:spacing w:line="256" w:lineRule="auto" w:before="44"/>
        <w:ind w:left="197" w:right="115" w:firstLine="283"/>
        <w:jc w:val="right"/>
      </w:pPr>
      <w:r>
        <w:rPr>
          <w:color w:val="231F20"/>
        </w:rPr>
        <w:t>Digital</w:t>
        <w:tab/>
        <w:t>technologies,</w:t>
        <w:tab/>
        <w:t>when</w:t>
        <w:tab/>
        <w:t>focusing</w:t>
        <w:tab/>
      </w:r>
      <w:r>
        <w:rPr>
          <w:color w:val="231F20"/>
          <w:spacing w:val="-7"/>
        </w:rPr>
        <w:t>on</w:t>
      </w:r>
      <w:r>
        <w:rPr>
          <w:color w:val="231F20"/>
        </w:rPr>
        <w:t> an educational landscape, are defined</w:t>
      </w:r>
      <w:r>
        <w:rPr>
          <w:color w:val="231F20"/>
          <w:spacing w:val="29"/>
        </w:rPr>
        <w:t> </w:t>
      </w:r>
      <w:r>
        <w:rPr>
          <w:color w:val="231F20"/>
          <w:spacing w:val="-6"/>
        </w:rPr>
        <w:t>by,</w:t>
      </w:r>
      <w:r>
        <w:rPr>
          <w:color w:val="231F20"/>
          <w:spacing w:val="12"/>
        </w:rPr>
        <w:t> </w:t>
      </w:r>
      <w:r>
        <w:rPr>
          <w:color w:val="231F20"/>
          <w:spacing w:val="-4"/>
        </w:rPr>
        <w:t>for</w:t>
      </w:r>
      <w:r>
        <w:rPr>
          <w:color w:val="231F20"/>
        </w:rPr>
        <w:t> example,</w:t>
      </w:r>
      <w:r>
        <w:rPr>
          <w:color w:val="231F20"/>
          <w:spacing w:val="-24"/>
        </w:rPr>
        <w:t> </w:t>
      </w:r>
      <w:r>
        <w:rPr>
          <w:color w:val="231F20"/>
        </w:rPr>
        <w:t>Victorian</w:t>
      </w:r>
      <w:r>
        <w:rPr>
          <w:color w:val="231F20"/>
          <w:spacing w:val="-19"/>
        </w:rPr>
        <w:t> </w:t>
      </w:r>
      <w:r>
        <w:rPr>
          <w:color w:val="231F20"/>
        </w:rPr>
        <w:t>State</w:t>
      </w:r>
      <w:r>
        <w:rPr>
          <w:color w:val="231F20"/>
          <w:spacing w:val="-18"/>
        </w:rPr>
        <w:t> </w:t>
      </w:r>
      <w:r>
        <w:rPr>
          <w:color w:val="231F20"/>
        </w:rPr>
        <w:t>Education</w:t>
      </w:r>
      <w:r>
        <w:rPr>
          <w:color w:val="231F20"/>
          <w:spacing w:val="-19"/>
        </w:rPr>
        <w:t> </w:t>
      </w:r>
      <w:r>
        <w:rPr>
          <w:color w:val="231F20"/>
        </w:rPr>
        <w:t>and</w:t>
      </w:r>
      <w:r>
        <w:rPr>
          <w:color w:val="231F20"/>
          <w:spacing w:val="-22"/>
        </w:rPr>
        <w:t> </w:t>
      </w:r>
      <w:r>
        <w:rPr>
          <w:color w:val="231F20"/>
        </w:rPr>
        <w:t>Training, Australia (2019), as electronic</w:t>
      </w:r>
      <w:r>
        <w:rPr>
          <w:color w:val="231F20"/>
          <w:spacing w:val="43"/>
        </w:rPr>
        <w:t> </w:t>
      </w:r>
      <w:r>
        <w:rPr>
          <w:color w:val="231F20"/>
        </w:rPr>
        <w:t>tools,</w:t>
      </w:r>
      <w:r>
        <w:rPr>
          <w:color w:val="231F20"/>
          <w:spacing w:val="56"/>
        </w:rPr>
        <w:t> </w:t>
      </w:r>
      <w:r>
        <w:rPr>
          <w:color w:val="231F20"/>
        </w:rPr>
        <w:t>systems,</w:t>
      </w:r>
      <w:r>
        <w:rPr>
          <w:color w:val="231F20"/>
          <w:spacing w:val="-1"/>
        </w:rPr>
        <w:t> </w:t>
      </w:r>
      <w:r>
        <w:rPr>
          <w:color w:val="231F20"/>
        </w:rPr>
        <w:t>devices and resources that generate,</w:t>
      </w:r>
      <w:r>
        <w:rPr>
          <w:color w:val="231F20"/>
          <w:spacing w:val="1"/>
        </w:rPr>
        <w:t> </w:t>
      </w:r>
      <w:r>
        <w:rPr>
          <w:color w:val="231F20"/>
        </w:rPr>
        <w:t>store</w:t>
      </w:r>
      <w:r>
        <w:rPr>
          <w:color w:val="231F20"/>
          <w:spacing w:val="13"/>
        </w:rPr>
        <w:t> </w:t>
      </w:r>
      <w:r>
        <w:rPr>
          <w:color w:val="231F20"/>
        </w:rPr>
        <w:t>or process data. Like most</w:t>
      </w:r>
      <w:r>
        <w:rPr>
          <w:color w:val="231F20"/>
          <w:spacing w:val="23"/>
        </w:rPr>
        <w:t> </w:t>
      </w:r>
      <w:r>
        <w:rPr>
          <w:color w:val="231F20"/>
        </w:rPr>
        <w:t>developed</w:t>
      </w:r>
      <w:r>
        <w:rPr>
          <w:color w:val="231F20"/>
          <w:spacing w:val="21"/>
        </w:rPr>
        <w:t> </w:t>
      </w:r>
      <w:r>
        <w:rPr>
          <w:color w:val="231F20"/>
        </w:rPr>
        <w:t>countries </w:t>
      </w:r>
      <w:r>
        <w:rPr>
          <w:color w:val="231F20"/>
          <w:spacing w:val="-3"/>
        </w:rPr>
        <w:t>Australia’s</w:t>
      </w:r>
      <w:r>
        <w:rPr>
          <w:color w:val="231F20"/>
          <w:spacing w:val="-15"/>
        </w:rPr>
        <w:t> </w:t>
      </w:r>
      <w:r>
        <w:rPr>
          <w:color w:val="231F20"/>
        </w:rPr>
        <w:t>digital</w:t>
      </w:r>
      <w:r>
        <w:rPr>
          <w:color w:val="231F20"/>
          <w:spacing w:val="-15"/>
        </w:rPr>
        <w:t> </w:t>
      </w:r>
      <w:r>
        <w:rPr>
          <w:color w:val="231F20"/>
        </w:rPr>
        <w:t>journey</w:t>
      </w:r>
      <w:r>
        <w:rPr>
          <w:color w:val="231F20"/>
          <w:spacing w:val="-14"/>
        </w:rPr>
        <w:t> </w:t>
      </w:r>
      <w:r>
        <w:rPr>
          <w:color w:val="231F20"/>
        </w:rPr>
        <w:t>began</w:t>
      </w:r>
      <w:r>
        <w:rPr>
          <w:color w:val="231F20"/>
          <w:spacing w:val="-15"/>
        </w:rPr>
        <w:t> </w:t>
      </w:r>
      <w:r>
        <w:rPr>
          <w:color w:val="231F20"/>
        </w:rPr>
        <w:t>in</w:t>
      </w:r>
      <w:r>
        <w:rPr>
          <w:color w:val="231F20"/>
          <w:spacing w:val="-14"/>
        </w:rPr>
        <w:t> </w:t>
      </w:r>
      <w:r>
        <w:rPr>
          <w:color w:val="231F20"/>
        </w:rPr>
        <w:t>the</w:t>
      </w:r>
      <w:r>
        <w:rPr>
          <w:color w:val="231F20"/>
          <w:spacing w:val="-15"/>
        </w:rPr>
        <w:t> </w:t>
      </w:r>
      <w:r>
        <w:rPr>
          <w:color w:val="231F20"/>
        </w:rPr>
        <w:t>late</w:t>
      </w:r>
      <w:r>
        <w:rPr>
          <w:color w:val="231F20"/>
          <w:spacing w:val="-14"/>
        </w:rPr>
        <w:t> </w:t>
      </w:r>
      <w:r>
        <w:rPr>
          <w:color w:val="231F20"/>
        </w:rPr>
        <w:t>1980s when</w:t>
      </w:r>
      <w:r>
        <w:rPr>
          <w:color w:val="231F20"/>
          <w:spacing w:val="25"/>
        </w:rPr>
        <w:t> </w:t>
      </w:r>
      <w:r>
        <w:rPr>
          <w:color w:val="231F20"/>
        </w:rPr>
        <w:t>schools</w:t>
      </w:r>
      <w:r>
        <w:rPr>
          <w:color w:val="231F20"/>
          <w:spacing w:val="26"/>
        </w:rPr>
        <w:t> </w:t>
      </w:r>
      <w:r>
        <w:rPr>
          <w:color w:val="231F20"/>
        </w:rPr>
        <w:t>could</w:t>
      </w:r>
      <w:r>
        <w:rPr>
          <w:color w:val="231F20"/>
          <w:spacing w:val="26"/>
        </w:rPr>
        <w:t> </w:t>
      </w:r>
      <w:r>
        <w:rPr>
          <w:color w:val="231F20"/>
        </w:rPr>
        <w:t>afford</w:t>
      </w:r>
      <w:r>
        <w:rPr>
          <w:color w:val="231F20"/>
          <w:spacing w:val="25"/>
        </w:rPr>
        <w:t> </w:t>
      </w:r>
      <w:r>
        <w:rPr>
          <w:color w:val="231F20"/>
        </w:rPr>
        <w:t>to</w:t>
      </w:r>
      <w:r>
        <w:rPr>
          <w:color w:val="231F20"/>
          <w:spacing w:val="26"/>
        </w:rPr>
        <w:t> </w:t>
      </w:r>
      <w:r>
        <w:rPr>
          <w:color w:val="231F20"/>
        </w:rPr>
        <w:t>purchase</w:t>
      </w:r>
      <w:r>
        <w:rPr>
          <w:color w:val="231F20"/>
          <w:spacing w:val="26"/>
        </w:rPr>
        <w:t> </w:t>
      </w:r>
      <w:r>
        <w:rPr>
          <w:color w:val="231F20"/>
        </w:rPr>
        <w:t>desktop computers</w:t>
      </w:r>
      <w:r>
        <w:rPr>
          <w:color w:val="231F20"/>
          <w:spacing w:val="39"/>
        </w:rPr>
        <w:t> </w:t>
      </w:r>
      <w:r>
        <w:rPr>
          <w:color w:val="231F20"/>
        </w:rPr>
        <w:t>for</w:t>
      </w:r>
      <w:r>
        <w:rPr>
          <w:color w:val="231F20"/>
          <w:spacing w:val="39"/>
        </w:rPr>
        <w:t> </w:t>
      </w:r>
      <w:r>
        <w:rPr>
          <w:color w:val="231F20"/>
        </w:rPr>
        <w:t>learners</w:t>
      </w:r>
      <w:r>
        <w:rPr>
          <w:color w:val="231F20"/>
          <w:spacing w:val="40"/>
        </w:rPr>
        <w:t> </w:t>
      </w:r>
      <w:r>
        <w:rPr>
          <w:color w:val="231F20"/>
        </w:rPr>
        <w:t>to</w:t>
      </w:r>
      <w:r>
        <w:rPr>
          <w:color w:val="231F20"/>
          <w:spacing w:val="39"/>
        </w:rPr>
        <w:t> </w:t>
      </w:r>
      <w:r>
        <w:rPr>
          <w:color w:val="231F20"/>
        </w:rPr>
        <w:t>use</w:t>
      </w:r>
      <w:r>
        <w:rPr>
          <w:color w:val="231F20"/>
          <w:spacing w:val="40"/>
        </w:rPr>
        <w:t> </w:t>
      </w:r>
      <w:r>
        <w:rPr>
          <w:color w:val="231F20"/>
        </w:rPr>
        <w:t>as</w:t>
      </w:r>
      <w:r>
        <w:rPr>
          <w:color w:val="231F20"/>
          <w:spacing w:val="39"/>
        </w:rPr>
        <w:t> </w:t>
      </w:r>
      <w:r>
        <w:rPr>
          <w:color w:val="231F20"/>
        </w:rPr>
        <w:t>a</w:t>
      </w:r>
      <w:r>
        <w:rPr>
          <w:color w:val="231F20"/>
          <w:spacing w:val="40"/>
        </w:rPr>
        <w:t> </w:t>
      </w:r>
      <w:r>
        <w:rPr>
          <w:color w:val="231F20"/>
        </w:rPr>
        <w:t>stand-alone</w:t>
      </w:r>
      <w:r>
        <w:rPr>
          <w:color w:val="231F20"/>
          <w:spacing w:val="-1"/>
        </w:rPr>
        <w:t> </w:t>
      </w:r>
      <w:r>
        <w:rPr>
          <w:color w:val="231F20"/>
        </w:rPr>
        <w:t>digital tool. This development</w:t>
      </w:r>
      <w:r>
        <w:rPr>
          <w:color w:val="231F20"/>
          <w:spacing w:val="2"/>
        </w:rPr>
        <w:t> </w:t>
      </w:r>
      <w:r>
        <w:rPr>
          <w:color w:val="231F20"/>
        </w:rPr>
        <w:t>quickly</w:t>
      </w:r>
      <w:r>
        <w:rPr>
          <w:color w:val="231F20"/>
          <w:spacing w:val="2"/>
        </w:rPr>
        <w:t> </w:t>
      </w:r>
      <w:r>
        <w:rPr>
          <w:color w:val="231F20"/>
        </w:rPr>
        <w:t>expanded into</w:t>
      </w:r>
      <w:r>
        <w:rPr>
          <w:color w:val="231F20"/>
          <w:spacing w:val="-19"/>
        </w:rPr>
        <w:t> </w:t>
      </w:r>
      <w:r>
        <w:rPr>
          <w:color w:val="231F20"/>
        </w:rPr>
        <w:t>the</w:t>
      </w:r>
      <w:r>
        <w:rPr>
          <w:color w:val="231F20"/>
          <w:spacing w:val="-18"/>
        </w:rPr>
        <w:t> </w:t>
      </w:r>
      <w:r>
        <w:rPr>
          <w:color w:val="231F20"/>
        </w:rPr>
        <w:t>operation</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computer-lab</w:t>
      </w:r>
      <w:r>
        <w:rPr>
          <w:color w:val="231F20"/>
          <w:spacing w:val="-18"/>
        </w:rPr>
        <w:t> </w:t>
      </w:r>
      <w:r>
        <w:rPr>
          <w:color w:val="231F20"/>
        </w:rPr>
        <w:t>were</w:t>
      </w:r>
      <w:r>
        <w:rPr>
          <w:color w:val="231F20"/>
          <w:spacing w:val="-18"/>
        </w:rPr>
        <w:t> </w:t>
      </w:r>
      <w:r>
        <w:rPr>
          <w:color w:val="231F20"/>
        </w:rPr>
        <w:t>banks of</w:t>
      </w:r>
      <w:r>
        <w:rPr>
          <w:color w:val="231F20"/>
          <w:spacing w:val="35"/>
        </w:rPr>
        <w:t> </w:t>
      </w:r>
      <w:r>
        <w:rPr>
          <w:color w:val="231F20"/>
        </w:rPr>
        <w:t>computers</w:t>
      </w:r>
      <w:r>
        <w:rPr>
          <w:color w:val="231F20"/>
          <w:spacing w:val="36"/>
        </w:rPr>
        <w:t> </w:t>
      </w:r>
      <w:r>
        <w:rPr>
          <w:color w:val="231F20"/>
        </w:rPr>
        <w:t>were</w:t>
      </w:r>
      <w:r>
        <w:rPr>
          <w:color w:val="231F20"/>
          <w:spacing w:val="35"/>
        </w:rPr>
        <w:t> </w:t>
      </w:r>
      <w:r>
        <w:rPr>
          <w:color w:val="231F20"/>
        </w:rPr>
        <w:t>placed</w:t>
      </w:r>
      <w:r>
        <w:rPr>
          <w:color w:val="231F20"/>
          <w:spacing w:val="36"/>
        </w:rPr>
        <w:t> </w:t>
      </w:r>
      <w:r>
        <w:rPr>
          <w:color w:val="231F20"/>
        </w:rPr>
        <w:t>to</w:t>
      </w:r>
      <w:r>
        <w:rPr>
          <w:color w:val="231F20"/>
          <w:spacing w:val="35"/>
        </w:rPr>
        <w:t> </w:t>
      </w:r>
      <w:r>
        <w:rPr>
          <w:color w:val="231F20"/>
        </w:rPr>
        <w:t>provided</w:t>
      </w:r>
      <w:r>
        <w:rPr>
          <w:color w:val="231F20"/>
          <w:spacing w:val="36"/>
        </w:rPr>
        <w:t> </w:t>
      </w:r>
      <w:r>
        <w:rPr>
          <w:color w:val="231F20"/>
        </w:rPr>
        <w:t>learners with</w:t>
      </w:r>
      <w:r>
        <w:rPr>
          <w:color w:val="231F20"/>
          <w:spacing w:val="-12"/>
        </w:rPr>
        <w:t> </w:t>
      </w:r>
      <w:r>
        <w:rPr>
          <w:color w:val="231F20"/>
        </w:rPr>
        <w:t>daily</w:t>
      </w:r>
      <w:r>
        <w:rPr>
          <w:color w:val="231F20"/>
          <w:spacing w:val="-12"/>
        </w:rPr>
        <w:t> </w:t>
      </w:r>
      <w:r>
        <w:rPr>
          <w:color w:val="231F20"/>
        </w:rPr>
        <w:t>and</w:t>
      </w:r>
      <w:r>
        <w:rPr>
          <w:color w:val="231F20"/>
          <w:spacing w:val="-12"/>
        </w:rPr>
        <w:t> </w:t>
      </w:r>
      <w:r>
        <w:rPr>
          <w:color w:val="231F20"/>
        </w:rPr>
        <w:t>ready</w:t>
      </w:r>
      <w:r>
        <w:rPr>
          <w:color w:val="231F20"/>
          <w:spacing w:val="-11"/>
        </w:rPr>
        <w:t> </w:t>
      </w:r>
      <w:r>
        <w:rPr>
          <w:color w:val="231F20"/>
        </w:rPr>
        <w:t>access</w:t>
      </w:r>
      <w:r>
        <w:rPr>
          <w:color w:val="231F20"/>
          <w:spacing w:val="-12"/>
        </w:rPr>
        <w:t> </w:t>
      </w:r>
      <w:r>
        <w:rPr>
          <w:color w:val="231F20"/>
        </w:rPr>
        <w:t>to</w:t>
      </w:r>
      <w:r>
        <w:rPr>
          <w:color w:val="231F20"/>
          <w:spacing w:val="-12"/>
        </w:rPr>
        <w:t> </w:t>
      </w:r>
      <w:r>
        <w:rPr>
          <w:color w:val="231F20"/>
        </w:rPr>
        <w:t>digital</w:t>
      </w:r>
      <w:r>
        <w:rPr>
          <w:color w:val="231F20"/>
          <w:spacing w:val="-11"/>
        </w:rPr>
        <w:t> </w:t>
      </w:r>
      <w:r>
        <w:rPr>
          <w:color w:val="231F20"/>
        </w:rPr>
        <w:t>technology. This use of digital</w:t>
      </w:r>
      <w:r>
        <w:rPr>
          <w:color w:val="231F20"/>
          <w:spacing w:val="8"/>
        </w:rPr>
        <w:t> </w:t>
      </w:r>
      <w:r>
        <w:rPr>
          <w:color w:val="231F20"/>
        </w:rPr>
        <w:t>technologies</w:t>
      </w:r>
      <w:r>
        <w:rPr>
          <w:color w:val="231F20"/>
          <w:spacing w:val="32"/>
        </w:rPr>
        <w:t> </w:t>
      </w:r>
      <w:r>
        <w:rPr>
          <w:color w:val="231F20"/>
        </w:rPr>
        <w:t>provided learners</w:t>
      </w:r>
      <w:r>
        <w:rPr>
          <w:color w:val="231F20"/>
          <w:spacing w:val="-23"/>
        </w:rPr>
        <w:t> </w:t>
      </w:r>
      <w:r>
        <w:rPr>
          <w:color w:val="231F20"/>
        </w:rPr>
        <w:t>with</w:t>
      </w:r>
      <w:r>
        <w:rPr>
          <w:color w:val="231F20"/>
          <w:spacing w:val="-23"/>
        </w:rPr>
        <w:t> </w:t>
      </w:r>
      <w:r>
        <w:rPr>
          <w:color w:val="231F20"/>
        </w:rPr>
        <w:t>enhanced</w:t>
      </w:r>
      <w:r>
        <w:rPr>
          <w:color w:val="231F20"/>
          <w:spacing w:val="-22"/>
        </w:rPr>
        <w:t> </w:t>
      </w:r>
      <w:r>
        <w:rPr>
          <w:color w:val="231F20"/>
        </w:rPr>
        <w:t>levels</w:t>
      </w:r>
      <w:r>
        <w:rPr>
          <w:color w:val="231F20"/>
          <w:spacing w:val="-23"/>
        </w:rPr>
        <w:t> </w:t>
      </w:r>
      <w:r>
        <w:rPr>
          <w:color w:val="231F20"/>
        </w:rPr>
        <w:t>of</w:t>
      </w:r>
      <w:r>
        <w:rPr>
          <w:color w:val="231F20"/>
          <w:spacing w:val="-22"/>
        </w:rPr>
        <w:t> </w:t>
      </w:r>
      <w:r>
        <w:rPr>
          <w:color w:val="231F20"/>
        </w:rPr>
        <w:t>individualization through new ways of engaging</w:t>
      </w:r>
      <w:r>
        <w:rPr>
          <w:color w:val="231F20"/>
          <w:spacing w:val="29"/>
        </w:rPr>
        <w:t> </w:t>
      </w:r>
      <w:r>
        <w:rPr>
          <w:color w:val="231F20"/>
        </w:rPr>
        <w:t>in</w:t>
      </w:r>
      <w:r>
        <w:rPr>
          <w:color w:val="231F20"/>
          <w:spacing w:val="43"/>
        </w:rPr>
        <w:t> </w:t>
      </w:r>
      <w:r>
        <w:rPr>
          <w:color w:val="231F20"/>
        </w:rPr>
        <w:t>learning (Jonassen, 1991). For example,</w:t>
      </w:r>
      <w:r>
        <w:rPr>
          <w:color w:val="231F20"/>
          <w:spacing w:val="-6"/>
        </w:rPr>
        <w:t> </w:t>
      </w:r>
      <w:r>
        <w:rPr>
          <w:color w:val="231F20"/>
        </w:rPr>
        <w:t>learners</w:t>
      </w:r>
      <w:r>
        <w:rPr>
          <w:color w:val="231F20"/>
          <w:spacing w:val="29"/>
        </w:rPr>
        <w:t> </w:t>
      </w:r>
      <w:r>
        <w:rPr>
          <w:color w:val="231F20"/>
          <w:spacing w:val="-4"/>
        </w:rPr>
        <w:t>and</w:t>
      </w:r>
      <w:r>
        <w:rPr>
          <w:color w:val="231F20"/>
        </w:rPr>
        <w:t> their teachers had access to</w:t>
      </w:r>
      <w:r>
        <w:rPr>
          <w:color w:val="231F20"/>
          <w:spacing w:val="58"/>
        </w:rPr>
        <w:t> </w:t>
      </w:r>
      <w:r>
        <w:rPr>
          <w:color w:val="231F20"/>
        </w:rPr>
        <w:t>software, </w:t>
      </w:r>
      <w:r>
        <w:rPr>
          <w:color w:val="231F20"/>
          <w:spacing w:val="12"/>
        </w:rPr>
        <w:t> </w:t>
      </w:r>
      <w:r>
        <w:rPr>
          <w:color w:val="231F20"/>
        </w:rPr>
        <w:t>games and computer-tutors all designed</w:t>
      </w:r>
      <w:r>
        <w:rPr>
          <w:color w:val="231F20"/>
          <w:spacing w:val="46"/>
        </w:rPr>
        <w:t> </w:t>
      </w:r>
      <w:r>
        <w:rPr>
          <w:color w:val="231F20"/>
        </w:rPr>
        <w:t>to</w:t>
      </w:r>
      <w:r>
        <w:rPr>
          <w:color w:val="231F20"/>
          <w:spacing w:val="12"/>
        </w:rPr>
        <w:t> </w:t>
      </w:r>
      <w:r>
        <w:rPr>
          <w:color w:val="231F20"/>
        </w:rPr>
        <w:t>facilitate learning, via the use of digital</w:t>
      </w:r>
      <w:r>
        <w:rPr>
          <w:color w:val="231F20"/>
          <w:spacing w:val="-11"/>
        </w:rPr>
        <w:t> </w:t>
      </w:r>
      <w:r>
        <w:rPr>
          <w:color w:val="231F20"/>
        </w:rPr>
        <w:t>technologies.</w:t>
      </w:r>
      <w:r>
        <w:rPr>
          <w:color w:val="231F20"/>
          <w:spacing w:val="-6"/>
        </w:rPr>
        <w:t> </w:t>
      </w:r>
      <w:r>
        <w:rPr>
          <w:color w:val="231F20"/>
          <w:spacing w:val="-3"/>
        </w:rPr>
        <w:t>This</w:t>
      </w:r>
      <w:r>
        <w:rPr>
          <w:color w:val="231F20"/>
        </w:rPr>
        <w:t> focus on digital technology stemmed</w:t>
      </w:r>
      <w:r>
        <w:rPr>
          <w:color w:val="231F20"/>
          <w:spacing w:val="-15"/>
        </w:rPr>
        <w:t> </w:t>
      </w:r>
      <w:r>
        <w:rPr>
          <w:color w:val="231F20"/>
        </w:rPr>
        <w:t>from,</w:t>
      </w:r>
      <w:r>
        <w:rPr>
          <w:color w:val="231F20"/>
          <w:spacing w:val="45"/>
        </w:rPr>
        <w:t> </w:t>
      </w:r>
      <w:r>
        <w:rPr>
          <w:color w:val="231F20"/>
        </w:rPr>
        <w:t>as Jonassen outlined, theories of</w:t>
      </w:r>
      <w:r>
        <w:rPr>
          <w:color w:val="231F20"/>
          <w:spacing w:val="-3"/>
        </w:rPr>
        <w:t> </w:t>
      </w:r>
      <w:r>
        <w:rPr>
          <w:color w:val="231F20"/>
        </w:rPr>
        <w:t>cognitivism</w:t>
      </w:r>
      <w:r>
        <w:rPr>
          <w:color w:val="231F20"/>
          <w:spacing w:val="45"/>
        </w:rPr>
        <w:t> </w:t>
      </w:r>
      <w:r>
        <w:rPr>
          <w:color w:val="231F20"/>
        </w:rPr>
        <w:t>and constructivism</w:t>
      </w:r>
      <w:r>
        <w:rPr>
          <w:color w:val="231F20"/>
          <w:spacing w:val="38"/>
        </w:rPr>
        <w:t> </w:t>
      </w:r>
      <w:r>
        <w:rPr>
          <w:color w:val="231F20"/>
        </w:rPr>
        <w:t>that</w:t>
      </w:r>
      <w:r>
        <w:rPr>
          <w:color w:val="231F20"/>
          <w:spacing w:val="38"/>
        </w:rPr>
        <w:t> </w:t>
      </w:r>
      <w:r>
        <w:rPr>
          <w:color w:val="231F20"/>
        </w:rPr>
        <w:t>had</w:t>
      </w:r>
      <w:r>
        <w:rPr>
          <w:color w:val="231F20"/>
          <w:spacing w:val="38"/>
        </w:rPr>
        <w:t> </w:t>
      </w:r>
      <w:r>
        <w:rPr>
          <w:color w:val="231F20"/>
        </w:rPr>
        <w:t>been</w:t>
      </w:r>
      <w:r>
        <w:rPr>
          <w:color w:val="231F20"/>
          <w:spacing w:val="38"/>
        </w:rPr>
        <w:t> </w:t>
      </w:r>
      <w:r>
        <w:rPr>
          <w:color w:val="231F20"/>
        </w:rPr>
        <w:t>introduced</w:t>
      </w:r>
      <w:r>
        <w:rPr>
          <w:color w:val="231F20"/>
          <w:spacing w:val="38"/>
        </w:rPr>
        <w:t> </w:t>
      </w:r>
      <w:r>
        <w:rPr>
          <w:color w:val="231F20"/>
        </w:rPr>
        <w:t>in</w:t>
      </w:r>
      <w:r>
        <w:rPr>
          <w:color w:val="231F20"/>
          <w:spacing w:val="38"/>
        </w:rPr>
        <w:t> </w:t>
      </w:r>
      <w:r>
        <w:rPr>
          <w:color w:val="231F20"/>
        </w:rPr>
        <w:t>the early 20</w:t>
      </w:r>
      <w:r>
        <w:rPr>
          <w:color w:val="231F20"/>
          <w:vertAlign w:val="superscript"/>
        </w:rPr>
        <w:t>th</w:t>
      </w:r>
      <w:r>
        <w:rPr>
          <w:color w:val="231F20"/>
          <w:vertAlign w:val="baseline"/>
        </w:rPr>
        <w:t> century. These theories, Papert </w:t>
      </w:r>
      <w:r>
        <w:rPr>
          <w:color w:val="231F20"/>
          <w:spacing w:val="-5"/>
          <w:vertAlign w:val="baseline"/>
        </w:rPr>
        <w:t>(1980)</w:t>
      </w:r>
    </w:p>
    <w:p>
      <w:pPr>
        <w:spacing w:after="0" w:line="256" w:lineRule="auto"/>
        <w:jc w:val="right"/>
        <w:sectPr>
          <w:type w:val="continuous"/>
          <w:pgSz w:w="11740" w:h="16670"/>
          <w:pgMar w:top="0" w:bottom="880" w:left="920" w:right="900"/>
          <w:cols w:num="2" w:equalWidth="0">
            <w:col w:w="4887" w:space="40"/>
            <w:col w:w="4993"/>
          </w:cols>
        </w:sectPr>
      </w:pPr>
    </w:p>
    <w:p>
      <w:pPr>
        <w:pStyle w:val="BodyText"/>
        <w:jc w:val="left"/>
        <w:rPr>
          <w:sz w:val="20"/>
        </w:rPr>
      </w:pPr>
    </w:p>
    <w:p>
      <w:pPr>
        <w:pStyle w:val="BodyText"/>
        <w:jc w:val="left"/>
        <w:rPr>
          <w:sz w:val="20"/>
        </w:rPr>
      </w:pPr>
    </w:p>
    <w:p>
      <w:pPr>
        <w:spacing w:after="0"/>
        <w:jc w:val="left"/>
        <w:rPr>
          <w:sz w:val="20"/>
        </w:rPr>
        <w:sectPr>
          <w:footerReference w:type="default" r:id="rId12"/>
          <w:footerReference w:type="even" r:id="rId13"/>
          <w:pgSz w:w="11740" w:h="16670"/>
          <w:pgMar w:footer="690" w:header="0" w:top="680" w:bottom="880" w:left="920" w:right="900"/>
          <w:pgNumType w:start="3"/>
        </w:sectPr>
      </w:pPr>
    </w:p>
    <w:p>
      <w:pPr>
        <w:pStyle w:val="BodyText"/>
        <w:spacing w:line="254" w:lineRule="auto" w:before="219"/>
        <w:ind w:left="100" w:right="39"/>
      </w:pPr>
      <w:r>
        <w:rPr>
          <w:color w:val="231F20"/>
        </w:rPr>
        <w:t>acknowledged, aligned with a learner-centred view of learning, which emphasized learning activities focusing on learners’ constructing and investigating knowledge.</w:t>
      </w:r>
    </w:p>
    <w:p>
      <w:pPr>
        <w:pStyle w:val="BodyText"/>
        <w:tabs>
          <w:tab w:pos="1889" w:val="left" w:leader="none"/>
          <w:tab w:pos="2766" w:val="left" w:leader="none"/>
          <w:tab w:pos="3177" w:val="left" w:leader="none"/>
          <w:tab w:pos="3555" w:val="left" w:leader="none"/>
          <w:tab w:pos="4037" w:val="left" w:leader="none"/>
          <w:tab w:pos="4585" w:val="left" w:leader="none"/>
        </w:tabs>
        <w:spacing w:line="254" w:lineRule="auto" w:before="29"/>
        <w:ind w:left="100" w:right="38" w:firstLine="283"/>
        <w:jc w:val="right"/>
      </w:pPr>
      <w:r>
        <w:rPr>
          <w:color w:val="231F20"/>
        </w:rPr>
        <w:t>For example, as Selwyn</w:t>
      </w:r>
      <w:r>
        <w:rPr>
          <w:color w:val="231F20"/>
          <w:spacing w:val="11"/>
        </w:rPr>
        <w:t> </w:t>
      </w:r>
      <w:r>
        <w:rPr>
          <w:color w:val="231F20"/>
        </w:rPr>
        <w:t>(2011)</w:t>
      </w:r>
      <w:r>
        <w:rPr>
          <w:color w:val="231F20"/>
          <w:spacing w:val="33"/>
        </w:rPr>
        <w:t> </w:t>
      </w:r>
      <w:r>
        <w:rPr>
          <w:color w:val="231F20"/>
        </w:rPr>
        <w:t>outlined, computer-tutors</w:t>
        <w:tab/>
        <w:t>would</w:t>
        <w:tab/>
        <w:t>assist</w:t>
        <w:tab/>
        <w:t>learners</w:t>
        <w:tab/>
      </w:r>
      <w:r>
        <w:rPr>
          <w:color w:val="231F20"/>
          <w:spacing w:val="-8"/>
        </w:rPr>
        <w:t>in</w:t>
      </w:r>
      <w:r>
        <w:rPr>
          <w:color w:val="231F20"/>
        </w:rPr>
        <w:t> constructing and investigating</w:t>
      </w:r>
      <w:r>
        <w:rPr>
          <w:color w:val="231F20"/>
          <w:spacing w:val="34"/>
        </w:rPr>
        <w:t> </w:t>
      </w:r>
      <w:r>
        <w:rPr>
          <w:color w:val="231F20"/>
        </w:rPr>
        <w:t>knowledge</w:t>
      </w:r>
      <w:r>
        <w:rPr>
          <w:color w:val="231F20"/>
          <w:spacing w:val="31"/>
        </w:rPr>
        <w:t> </w:t>
      </w:r>
      <w:r>
        <w:rPr>
          <w:color w:val="231F20"/>
          <w:spacing w:val="-8"/>
        </w:rPr>
        <w:t>by</w:t>
      </w:r>
      <w:r>
        <w:rPr>
          <w:color w:val="231F20"/>
        </w:rPr>
        <w:t> delivering skills to facilitate</w:t>
      </w:r>
      <w:r>
        <w:rPr>
          <w:color w:val="231F20"/>
          <w:spacing w:val="57"/>
        </w:rPr>
        <w:t> </w:t>
      </w:r>
      <w:r>
        <w:rPr>
          <w:color w:val="231F20"/>
        </w:rPr>
        <w:t>creative</w:t>
      </w:r>
      <w:r>
        <w:rPr>
          <w:color w:val="231F20"/>
          <w:spacing w:val="59"/>
        </w:rPr>
        <w:t> </w:t>
      </w:r>
      <w:r>
        <w:rPr>
          <w:color w:val="231F20"/>
        </w:rPr>
        <w:t>thinking and problem-solving. Therefore,</w:t>
      </w:r>
      <w:r>
        <w:rPr>
          <w:color w:val="231F20"/>
          <w:spacing w:val="-9"/>
        </w:rPr>
        <w:t> </w:t>
      </w:r>
      <w:r>
        <w:rPr>
          <w:color w:val="231F20"/>
        </w:rPr>
        <w:t>the</w:t>
      </w:r>
      <w:r>
        <w:rPr>
          <w:color w:val="231F20"/>
          <w:spacing w:val="39"/>
        </w:rPr>
        <w:t> </w:t>
      </w:r>
      <w:r>
        <w:rPr>
          <w:color w:val="231F20"/>
        </w:rPr>
        <w:t>prevailing </w:t>
      </w:r>
      <w:r>
        <w:rPr>
          <w:color w:val="231F20"/>
          <w:spacing w:val="-4"/>
        </w:rPr>
        <w:t>view,</w:t>
      </w:r>
      <w:r>
        <w:rPr>
          <w:color w:val="231F20"/>
          <w:spacing w:val="52"/>
        </w:rPr>
        <w:t> </w:t>
      </w:r>
      <w:r>
        <w:rPr>
          <w:color w:val="231F20"/>
        </w:rPr>
        <w:t>as Suppes (1966) expressed,</w:t>
      </w:r>
      <w:r>
        <w:rPr>
          <w:color w:val="231F20"/>
          <w:spacing w:val="24"/>
        </w:rPr>
        <w:t> </w:t>
      </w:r>
      <w:r>
        <w:rPr>
          <w:color w:val="231F20"/>
        </w:rPr>
        <w:t>was</w:t>
      </w:r>
      <w:r>
        <w:rPr>
          <w:color w:val="231F20"/>
          <w:spacing w:val="27"/>
        </w:rPr>
        <w:t> </w:t>
      </w:r>
      <w:r>
        <w:rPr>
          <w:color w:val="231F20"/>
        </w:rPr>
        <w:t>that computer-based</w:t>
        <w:tab/>
        <w:t>instruction</w:t>
        <w:tab/>
        <w:t>would</w:t>
        <w:tab/>
      </w:r>
      <w:r>
        <w:rPr>
          <w:color w:val="231F20"/>
          <w:spacing w:val="-3"/>
        </w:rPr>
        <w:t>provide </w:t>
      </w:r>
      <w:r>
        <w:rPr>
          <w:color w:val="231F20"/>
        </w:rPr>
        <w:t>learners</w:t>
      </w:r>
      <w:r>
        <w:rPr>
          <w:color w:val="231F20"/>
          <w:spacing w:val="-10"/>
        </w:rPr>
        <w:t> </w:t>
      </w:r>
      <w:r>
        <w:rPr>
          <w:color w:val="231F20"/>
        </w:rPr>
        <w:t>with</w:t>
      </w:r>
      <w:r>
        <w:rPr>
          <w:color w:val="231F20"/>
          <w:spacing w:val="-10"/>
        </w:rPr>
        <w:t> </w:t>
      </w:r>
      <w:r>
        <w:rPr>
          <w:color w:val="231F20"/>
        </w:rPr>
        <w:t>an</w:t>
      </w:r>
      <w:r>
        <w:rPr>
          <w:color w:val="231F20"/>
          <w:spacing w:val="-10"/>
        </w:rPr>
        <w:t> </w:t>
      </w:r>
      <w:r>
        <w:rPr>
          <w:color w:val="231F20"/>
        </w:rPr>
        <w:t>education</w:t>
      </w:r>
      <w:r>
        <w:rPr>
          <w:color w:val="231F20"/>
          <w:spacing w:val="-9"/>
        </w:rPr>
        <w:t> </w:t>
      </w:r>
      <w:r>
        <w:rPr>
          <w:color w:val="231F20"/>
        </w:rPr>
        <w:t>that</w:t>
      </w:r>
      <w:r>
        <w:rPr>
          <w:color w:val="231F20"/>
          <w:spacing w:val="-10"/>
        </w:rPr>
        <w:t> </w:t>
      </w:r>
      <w:r>
        <w:rPr>
          <w:color w:val="231F20"/>
        </w:rPr>
        <w:t>was</w:t>
      </w:r>
      <w:r>
        <w:rPr>
          <w:color w:val="231F20"/>
          <w:spacing w:val="-10"/>
        </w:rPr>
        <w:t> </w:t>
      </w:r>
      <w:r>
        <w:rPr>
          <w:color w:val="231F20"/>
        </w:rPr>
        <w:t>more</w:t>
      </w:r>
      <w:r>
        <w:rPr>
          <w:color w:val="231F20"/>
          <w:spacing w:val="-10"/>
        </w:rPr>
        <w:t> </w:t>
      </w:r>
      <w:r>
        <w:rPr>
          <w:color w:val="231F20"/>
        </w:rPr>
        <w:t>flexible</w:t>
      </w:r>
      <w:r>
        <w:rPr>
          <w:color w:val="231F20"/>
          <w:spacing w:val="-1"/>
          <w:w w:val="98"/>
        </w:rPr>
        <w:t> </w:t>
      </w:r>
      <w:r>
        <w:rPr>
          <w:color w:val="231F20"/>
        </w:rPr>
        <w:t>and individualized. However,</w:t>
      </w:r>
      <w:r>
        <w:rPr>
          <w:color w:val="231F20"/>
          <w:spacing w:val="38"/>
        </w:rPr>
        <w:t> </w:t>
      </w:r>
      <w:r>
        <w:rPr>
          <w:color w:val="231F20"/>
        </w:rPr>
        <w:t>the </w:t>
      </w:r>
      <w:r>
        <w:rPr>
          <w:color w:val="231F20"/>
          <w:spacing w:val="53"/>
        </w:rPr>
        <w:t> </w:t>
      </w:r>
      <w:r>
        <w:rPr>
          <w:color w:val="231F20"/>
        </w:rPr>
        <w:t>flexibility</w:t>
      </w:r>
      <w:r>
        <w:rPr>
          <w:color w:val="231F20"/>
          <w:spacing w:val="-1"/>
          <w:w w:val="98"/>
        </w:rPr>
        <w:t> </w:t>
      </w:r>
      <w:r>
        <w:rPr>
          <w:color w:val="231F20"/>
        </w:rPr>
        <w:t>and</w:t>
      </w:r>
      <w:r>
        <w:rPr>
          <w:color w:val="231F20"/>
          <w:spacing w:val="30"/>
        </w:rPr>
        <w:t> </w:t>
      </w:r>
      <w:r>
        <w:rPr>
          <w:color w:val="231F20"/>
        </w:rPr>
        <w:t>individualization</w:t>
      </w:r>
      <w:r>
        <w:rPr>
          <w:color w:val="231F20"/>
          <w:spacing w:val="30"/>
        </w:rPr>
        <w:t> </w:t>
      </w:r>
      <w:r>
        <w:rPr>
          <w:color w:val="231F20"/>
        </w:rPr>
        <w:t>of</w:t>
      </w:r>
      <w:r>
        <w:rPr>
          <w:color w:val="231F20"/>
          <w:spacing w:val="30"/>
        </w:rPr>
        <w:t> </w:t>
      </w:r>
      <w:r>
        <w:rPr>
          <w:color w:val="231F20"/>
        </w:rPr>
        <w:t>learning,</w:t>
      </w:r>
      <w:r>
        <w:rPr>
          <w:color w:val="231F20"/>
          <w:spacing w:val="30"/>
        </w:rPr>
        <w:t> </w:t>
      </w:r>
      <w:r>
        <w:rPr>
          <w:color w:val="231F20"/>
        </w:rPr>
        <w:t>facilitated</w:t>
      </w:r>
      <w:r>
        <w:rPr>
          <w:color w:val="231F20"/>
          <w:spacing w:val="31"/>
        </w:rPr>
        <w:t> </w:t>
      </w:r>
      <w:r>
        <w:rPr>
          <w:color w:val="231F20"/>
          <w:spacing w:val="-7"/>
        </w:rPr>
        <w:t>by</w:t>
      </w:r>
      <w:r>
        <w:rPr>
          <w:color w:val="231F20"/>
        </w:rPr>
        <w:t> digital technology, had its greatest impact</w:t>
      </w:r>
      <w:r>
        <w:rPr>
          <w:color w:val="231F20"/>
          <w:spacing w:val="45"/>
        </w:rPr>
        <w:t> </w:t>
      </w:r>
      <w:r>
        <w:rPr>
          <w:color w:val="231F20"/>
        </w:rPr>
        <w:t>in</w:t>
      </w:r>
      <w:r>
        <w:rPr>
          <w:color w:val="231F20"/>
          <w:spacing w:val="8"/>
        </w:rPr>
        <w:t> </w:t>
      </w:r>
      <w:r>
        <w:rPr>
          <w:color w:val="231F20"/>
        </w:rPr>
        <w:t>the 1990s through the advent of the Internet</w:t>
      </w:r>
      <w:r>
        <w:rPr>
          <w:color w:val="231F20"/>
          <w:spacing w:val="51"/>
        </w:rPr>
        <w:t> </w:t>
      </w:r>
      <w:r>
        <w:rPr>
          <w:color w:val="231F20"/>
        </w:rPr>
        <w:t>and</w:t>
      </w:r>
      <w:r>
        <w:rPr>
          <w:color w:val="231F20"/>
          <w:spacing w:val="7"/>
        </w:rPr>
        <w:t> </w:t>
      </w:r>
      <w:r>
        <w:rPr>
          <w:color w:val="231F20"/>
          <w:spacing w:val="-5"/>
        </w:rPr>
        <w:t>the</w:t>
      </w:r>
      <w:r>
        <w:rPr>
          <w:color w:val="231F20"/>
        </w:rPr>
        <w:t> development of social</w:t>
      </w:r>
      <w:r>
        <w:rPr>
          <w:color w:val="231F20"/>
          <w:spacing w:val="-5"/>
        </w:rPr>
        <w:t> </w:t>
      </w:r>
      <w:r>
        <w:rPr>
          <w:color w:val="231F20"/>
        </w:rPr>
        <w:t>networking</w:t>
      </w:r>
      <w:r>
        <w:rPr>
          <w:color w:val="231F20"/>
          <w:spacing w:val="-1"/>
        </w:rPr>
        <w:t> </w:t>
      </w:r>
      <w:r>
        <w:rPr>
          <w:color w:val="231F20"/>
        </w:rPr>
        <w:t>communities. Sandholtz (1997) outlined, in the</w:t>
      </w:r>
      <w:r>
        <w:rPr>
          <w:color w:val="231F20"/>
          <w:spacing w:val="-20"/>
        </w:rPr>
        <w:t> </w:t>
      </w:r>
      <w:r>
        <w:rPr>
          <w:color w:val="231F20"/>
        </w:rPr>
        <w:t>1990s,</w:t>
      </w:r>
      <w:r>
        <w:rPr>
          <w:color w:val="231F20"/>
          <w:spacing w:val="-3"/>
        </w:rPr>
        <w:t> </w:t>
      </w:r>
      <w:r>
        <w:rPr>
          <w:color w:val="231F20"/>
        </w:rPr>
        <w:t>there was</w:t>
      </w:r>
      <w:r>
        <w:rPr>
          <w:color w:val="231F20"/>
          <w:spacing w:val="43"/>
        </w:rPr>
        <w:t> </w:t>
      </w:r>
      <w:r>
        <w:rPr>
          <w:color w:val="231F20"/>
        </w:rPr>
        <w:t>a</w:t>
      </w:r>
      <w:r>
        <w:rPr>
          <w:color w:val="231F20"/>
          <w:spacing w:val="43"/>
        </w:rPr>
        <w:t> </w:t>
      </w:r>
      <w:r>
        <w:rPr>
          <w:color w:val="231F20"/>
        </w:rPr>
        <w:t>widely</w:t>
      </w:r>
      <w:r>
        <w:rPr>
          <w:color w:val="231F20"/>
          <w:spacing w:val="43"/>
        </w:rPr>
        <w:t> </w:t>
      </w:r>
      <w:r>
        <w:rPr>
          <w:color w:val="231F20"/>
        </w:rPr>
        <w:t>held</w:t>
      </w:r>
      <w:r>
        <w:rPr>
          <w:color w:val="231F20"/>
          <w:spacing w:val="43"/>
        </w:rPr>
        <w:t> </w:t>
      </w:r>
      <w:r>
        <w:rPr>
          <w:color w:val="231F20"/>
        </w:rPr>
        <w:t>belief</w:t>
      </w:r>
      <w:r>
        <w:rPr>
          <w:color w:val="231F20"/>
          <w:spacing w:val="44"/>
        </w:rPr>
        <w:t> </w:t>
      </w:r>
      <w:r>
        <w:rPr>
          <w:color w:val="231F20"/>
        </w:rPr>
        <w:t>that</w:t>
      </w:r>
      <w:r>
        <w:rPr>
          <w:color w:val="231F20"/>
          <w:spacing w:val="43"/>
        </w:rPr>
        <w:t> </w:t>
      </w:r>
      <w:r>
        <w:rPr>
          <w:color w:val="231F20"/>
        </w:rPr>
        <w:t>in</w:t>
      </w:r>
      <w:r>
        <w:rPr>
          <w:color w:val="231F20"/>
          <w:spacing w:val="43"/>
        </w:rPr>
        <w:t> </w:t>
      </w:r>
      <w:r>
        <w:rPr>
          <w:color w:val="231F20"/>
        </w:rPr>
        <w:t>order</w:t>
      </w:r>
      <w:r>
        <w:rPr>
          <w:color w:val="231F20"/>
          <w:spacing w:val="43"/>
        </w:rPr>
        <w:t> </w:t>
      </w:r>
      <w:r>
        <w:rPr>
          <w:color w:val="231F20"/>
        </w:rPr>
        <w:t>to</w:t>
      </w:r>
      <w:r>
        <w:rPr>
          <w:color w:val="231F20"/>
          <w:spacing w:val="44"/>
        </w:rPr>
        <w:t> </w:t>
      </w:r>
      <w:r>
        <w:rPr>
          <w:color w:val="231F20"/>
        </w:rPr>
        <w:t>take full advantage of computers it</w:t>
      </w:r>
      <w:r>
        <w:rPr>
          <w:color w:val="231F20"/>
          <w:spacing w:val="58"/>
        </w:rPr>
        <w:t> </w:t>
      </w:r>
      <w:r>
        <w:rPr>
          <w:color w:val="231F20"/>
        </w:rPr>
        <w:t>was  necessary for teachers to focus on</w:t>
      </w:r>
      <w:r>
        <w:rPr>
          <w:color w:val="231F20"/>
          <w:spacing w:val="3"/>
        </w:rPr>
        <w:t> </w:t>
      </w:r>
      <w:r>
        <w:rPr>
          <w:color w:val="231F20"/>
        </w:rPr>
        <w:t>a</w:t>
      </w:r>
      <w:r>
        <w:rPr>
          <w:color w:val="231F20"/>
          <w:spacing w:val="1"/>
        </w:rPr>
        <w:t> </w:t>
      </w:r>
      <w:r>
        <w:rPr>
          <w:color w:val="231F20"/>
        </w:rPr>
        <w:t>learner-centred pedagogy. Using </w:t>
      </w:r>
      <w:r>
        <w:rPr>
          <w:color w:val="231F20"/>
          <w:spacing w:val="-3"/>
        </w:rPr>
        <w:t>Muianga’s </w:t>
      </w:r>
      <w:r>
        <w:rPr>
          <w:color w:val="231F20"/>
        </w:rPr>
        <w:t>(2019) </w:t>
      </w:r>
      <w:r>
        <w:rPr>
          <w:color w:val="231F20"/>
          <w:spacing w:val="6"/>
        </w:rPr>
        <w:t> </w:t>
      </w:r>
      <w:r>
        <w:rPr>
          <w:color w:val="231F20"/>
        </w:rPr>
        <w:t>research</w:t>
      </w:r>
      <w:r>
        <w:rPr>
          <w:color w:val="231F20"/>
          <w:spacing w:val="31"/>
        </w:rPr>
        <w:t> </w:t>
      </w:r>
      <w:r>
        <w:rPr>
          <w:color w:val="231F20"/>
        </w:rPr>
        <w:t>as a</w:t>
      </w:r>
      <w:r>
        <w:rPr>
          <w:color w:val="231F20"/>
          <w:spacing w:val="36"/>
        </w:rPr>
        <w:t> </w:t>
      </w:r>
      <w:r>
        <w:rPr>
          <w:color w:val="231F20"/>
        </w:rPr>
        <w:t>guide,</w:t>
      </w:r>
      <w:r>
        <w:rPr>
          <w:color w:val="231F20"/>
          <w:spacing w:val="37"/>
        </w:rPr>
        <w:t> </w:t>
      </w:r>
      <w:r>
        <w:rPr>
          <w:color w:val="231F20"/>
        </w:rPr>
        <w:t>computers</w:t>
      </w:r>
      <w:r>
        <w:rPr>
          <w:color w:val="231F20"/>
          <w:spacing w:val="36"/>
        </w:rPr>
        <w:t> </w:t>
      </w:r>
      <w:r>
        <w:rPr>
          <w:color w:val="231F20"/>
        </w:rPr>
        <w:t>were</w:t>
      </w:r>
      <w:r>
        <w:rPr>
          <w:color w:val="231F20"/>
          <w:spacing w:val="37"/>
        </w:rPr>
        <w:t> </w:t>
      </w:r>
      <w:r>
        <w:rPr>
          <w:color w:val="231F20"/>
        </w:rPr>
        <w:t>represented</w:t>
      </w:r>
      <w:r>
        <w:rPr>
          <w:color w:val="231F20"/>
          <w:spacing w:val="36"/>
        </w:rPr>
        <w:t> </w:t>
      </w:r>
      <w:r>
        <w:rPr>
          <w:color w:val="231F20"/>
        </w:rPr>
        <w:t>as</w:t>
      </w:r>
      <w:r>
        <w:rPr>
          <w:color w:val="231F20"/>
          <w:spacing w:val="37"/>
        </w:rPr>
        <w:t> </w:t>
      </w:r>
      <w:r>
        <w:rPr>
          <w:color w:val="231F20"/>
        </w:rPr>
        <w:t>agents of change from a teacher-centred</w:t>
      </w:r>
      <w:r>
        <w:rPr>
          <w:color w:val="231F20"/>
          <w:spacing w:val="-25"/>
        </w:rPr>
        <w:t> </w:t>
      </w:r>
      <w:r>
        <w:rPr>
          <w:color w:val="231F20"/>
        </w:rPr>
        <w:t>pedagogy</w:t>
      </w:r>
      <w:r>
        <w:rPr>
          <w:color w:val="231F20"/>
          <w:spacing w:val="43"/>
        </w:rPr>
        <w:t> </w:t>
      </w:r>
      <w:r>
        <w:rPr>
          <w:color w:val="231F20"/>
          <w:spacing w:val="-7"/>
        </w:rPr>
        <w:t>to</w:t>
      </w:r>
      <w:r>
        <w:rPr>
          <w:color w:val="231F20"/>
        </w:rPr>
        <w:t> one emphasising</w:t>
      </w:r>
      <w:r>
        <w:rPr>
          <w:color w:val="231F20"/>
          <w:spacing w:val="45"/>
        </w:rPr>
        <w:t> </w:t>
      </w:r>
      <w:r>
        <w:rPr>
          <w:color w:val="231F20"/>
        </w:rPr>
        <w:t>learner-centred</w:t>
      </w:r>
      <w:r>
        <w:rPr>
          <w:color w:val="231F20"/>
          <w:spacing w:val="52"/>
        </w:rPr>
        <w:t> </w:t>
      </w:r>
      <w:r>
        <w:rPr>
          <w:color w:val="231F20"/>
        </w:rPr>
        <w:t>pedagogies. Consequently,</w:t>
      </w:r>
      <w:r>
        <w:rPr>
          <w:color w:val="231F20"/>
          <w:spacing w:val="-18"/>
        </w:rPr>
        <w:t> </w:t>
      </w:r>
      <w:r>
        <w:rPr>
          <w:color w:val="231F20"/>
        </w:rPr>
        <w:t>through</w:t>
      </w:r>
      <w:r>
        <w:rPr>
          <w:color w:val="231F20"/>
          <w:spacing w:val="-18"/>
        </w:rPr>
        <w:t> </w:t>
      </w:r>
      <w:r>
        <w:rPr>
          <w:color w:val="231F20"/>
        </w:rPr>
        <w:t>a</w:t>
      </w:r>
      <w:r>
        <w:rPr>
          <w:color w:val="231F20"/>
          <w:spacing w:val="-18"/>
        </w:rPr>
        <w:t> </w:t>
      </w:r>
      <w:r>
        <w:rPr>
          <w:color w:val="231F20"/>
        </w:rPr>
        <w:t>focus</w:t>
      </w:r>
      <w:r>
        <w:rPr>
          <w:color w:val="231F20"/>
          <w:spacing w:val="-18"/>
        </w:rPr>
        <w:t> </w:t>
      </w:r>
      <w:r>
        <w:rPr>
          <w:color w:val="231F20"/>
        </w:rPr>
        <w:t>on</w:t>
      </w:r>
      <w:r>
        <w:rPr>
          <w:color w:val="231F20"/>
          <w:spacing w:val="-18"/>
        </w:rPr>
        <w:t> </w:t>
      </w:r>
      <w:r>
        <w:rPr>
          <w:color w:val="231F20"/>
        </w:rPr>
        <w:t>learner-centred pedagogies</w:t>
      </w:r>
      <w:r>
        <w:rPr>
          <w:color w:val="231F20"/>
          <w:spacing w:val="-28"/>
        </w:rPr>
        <w:t> </w:t>
      </w:r>
      <w:r>
        <w:rPr>
          <w:color w:val="231F20"/>
        </w:rPr>
        <w:t>learners</w:t>
      </w:r>
      <w:r>
        <w:rPr>
          <w:color w:val="231F20"/>
          <w:spacing w:val="-28"/>
        </w:rPr>
        <w:t> </w:t>
      </w:r>
      <w:r>
        <w:rPr>
          <w:color w:val="231F20"/>
        </w:rPr>
        <w:t>would</w:t>
      </w:r>
      <w:r>
        <w:rPr>
          <w:color w:val="231F20"/>
          <w:spacing w:val="-28"/>
        </w:rPr>
        <w:t> </w:t>
      </w:r>
      <w:r>
        <w:rPr>
          <w:color w:val="231F20"/>
        </w:rPr>
        <w:t>be</w:t>
      </w:r>
      <w:r>
        <w:rPr>
          <w:color w:val="231F20"/>
          <w:spacing w:val="-28"/>
        </w:rPr>
        <w:t> </w:t>
      </w:r>
      <w:r>
        <w:rPr>
          <w:color w:val="231F20"/>
        </w:rPr>
        <w:t>supported</w:t>
      </w:r>
      <w:r>
        <w:rPr>
          <w:color w:val="231F20"/>
          <w:spacing w:val="-28"/>
        </w:rPr>
        <w:t> </w:t>
      </w:r>
      <w:r>
        <w:rPr>
          <w:color w:val="231F20"/>
        </w:rPr>
        <w:t>by</w:t>
      </w:r>
      <w:r>
        <w:rPr>
          <w:color w:val="231F20"/>
          <w:spacing w:val="-28"/>
        </w:rPr>
        <w:t> </w:t>
      </w:r>
      <w:r>
        <w:rPr>
          <w:color w:val="231F20"/>
        </w:rPr>
        <w:t>digital technology</w:t>
      </w:r>
      <w:r>
        <w:rPr>
          <w:color w:val="231F20"/>
          <w:spacing w:val="27"/>
        </w:rPr>
        <w:t> </w:t>
      </w:r>
      <w:r>
        <w:rPr>
          <w:color w:val="231F20"/>
        </w:rPr>
        <w:t>to</w:t>
      </w:r>
      <w:r>
        <w:rPr>
          <w:color w:val="231F20"/>
          <w:spacing w:val="27"/>
        </w:rPr>
        <w:t> </w:t>
      </w:r>
      <w:r>
        <w:rPr>
          <w:color w:val="231F20"/>
        </w:rPr>
        <w:t>focus</w:t>
      </w:r>
      <w:r>
        <w:rPr>
          <w:color w:val="231F20"/>
          <w:spacing w:val="27"/>
        </w:rPr>
        <w:t> </w:t>
      </w:r>
      <w:r>
        <w:rPr>
          <w:color w:val="231F20"/>
        </w:rPr>
        <w:t>on</w:t>
      </w:r>
      <w:r>
        <w:rPr>
          <w:color w:val="231F20"/>
          <w:spacing w:val="27"/>
        </w:rPr>
        <w:t> </w:t>
      </w:r>
      <w:r>
        <w:rPr>
          <w:color w:val="231F20"/>
        </w:rPr>
        <w:t>skills</w:t>
      </w:r>
      <w:r>
        <w:rPr>
          <w:color w:val="231F20"/>
          <w:spacing w:val="27"/>
        </w:rPr>
        <w:t> </w:t>
      </w:r>
      <w:r>
        <w:rPr>
          <w:color w:val="231F20"/>
        </w:rPr>
        <w:t>which</w:t>
      </w:r>
      <w:r>
        <w:rPr>
          <w:color w:val="231F20"/>
          <w:spacing w:val="27"/>
        </w:rPr>
        <w:t> </w:t>
      </w:r>
      <w:r>
        <w:rPr>
          <w:color w:val="231F20"/>
        </w:rPr>
        <w:t>would,</w:t>
      </w:r>
      <w:r>
        <w:rPr>
          <w:color w:val="231F20"/>
          <w:spacing w:val="27"/>
        </w:rPr>
        <w:t> </w:t>
      </w:r>
      <w:r>
        <w:rPr>
          <w:color w:val="231F20"/>
        </w:rPr>
        <w:t>for example, facilitate their own</w:t>
      </w:r>
      <w:r>
        <w:rPr>
          <w:color w:val="231F20"/>
          <w:spacing w:val="8"/>
        </w:rPr>
        <w:t> </w:t>
      </w:r>
      <w:r>
        <w:rPr>
          <w:color w:val="231F20"/>
        </w:rPr>
        <w:t>learning</w:t>
      </w:r>
      <w:r>
        <w:rPr>
          <w:color w:val="231F20"/>
          <w:spacing w:val="2"/>
        </w:rPr>
        <w:t> </w:t>
      </w:r>
      <w:r>
        <w:rPr>
          <w:color w:val="231F20"/>
        </w:rPr>
        <w:t>(Muianga, 2019). Fadel (2008) highlighted that this</w:t>
      </w:r>
      <w:r>
        <w:rPr>
          <w:color w:val="231F20"/>
          <w:spacing w:val="42"/>
        </w:rPr>
        <w:t> </w:t>
      </w:r>
      <w:r>
        <w:rPr>
          <w:color w:val="231F20"/>
        </w:rPr>
        <w:t>way</w:t>
      </w:r>
      <w:r>
        <w:rPr>
          <w:color w:val="231F20"/>
          <w:spacing w:val="8"/>
        </w:rPr>
        <w:t> </w:t>
      </w:r>
      <w:r>
        <w:rPr>
          <w:color w:val="231F20"/>
        </w:rPr>
        <w:t>of learning</w:t>
      </w:r>
      <w:r>
        <w:rPr>
          <w:color w:val="231F20"/>
          <w:spacing w:val="29"/>
        </w:rPr>
        <w:t> </w:t>
      </w:r>
      <w:r>
        <w:rPr>
          <w:color w:val="231F20"/>
        </w:rPr>
        <w:t>was</w:t>
      </w:r>
      <w:r>
        <w:rPr>
          <w:color w:val="231F20"/>
          <w:spacing w:val="29"/>
        </w:rPr>
        <w:t> </w:t>
      </w:r>
      <w:r>
        <w:rPr>
          <w:color w:val="231F20"/>
        </w:rPr>
        <w:t>viewed</w:t>
      </w:r>
      <w:r>
        <w:rPr>
          <w:color w:val="231F20"/>
          <w:spacing w:val="29"/>
        </w:rPr>
        <w:t> </w:t>
      </w:r>
      <w:r>
        <w:rPr>
          <w:color w:val="231F20"/>
        </w:rPr>
        <w:t>by</w:t>
      </w:r>
      <w:r>
        <w:rPr>
          <w:color w:val="231F20"/>
          <w:spacing w:val="29"/>
        </w:rPr>
        <w:t> </w:t>
      </w:r>
      <w:r>
        <w:rPr>
          <w:color w:val="231F20"/>
        </w:rPr>
        <w:t>many</w:t>
      </w:r>
      <w:r>
        <w:rPr>
          <w:color w:val="231F20"/>
          <w:spacing w:val="29"/>
        </w:rPr>
        <w:t> </w:t>
      </w:r>
      <w:r>
        <w:rPr>
          <w:color w:val="231F20"/>
        </w:rPr>
        <w:t>as</w:t>
      </w:r>
      <w:r>
        <w:rPr>
          <w:color w:val="231F20"/>
          <w:spacing w:val="29"/>
        </w:rPr>
        <w:t> </w:t>
      </w:r>
      <w:r>
        <w:rPr>
          <w:color w:val="231F20"/>
        </w:rPr>
        <w:t>aligning</w:t>
      </w:r>
      <w:r>
        <w:rPr>
          <w:color w:val="231F20"/>
          <w:spacing w:val="30"/>
        </w:rPr>
        <w:t> </w:t>
      </w:r>
      <w:r>
        <w:rPr>
          <w:color w:val="231F20"/>
        </w:rPr>
        <w:t>with</w:t>
      </w:r>
      <w:r>
        <w:rPr>
          <w:color w:val="231F20"/>
          <w:spacing w:val="-1"/>
        </w:rPr>
        <w:t> </w:t>
      </w:r>
      <w:r>
        <w:rPr>
          <w:color w:val="231F20"/>
        </w:rPr>
        <w:t>the</w:t>
      </w:r>
      <w:r>
        <w:rPr>
          <w:color w:val="231F20"/>
          <w:spacing w:val="-9"/>
        </w:rPr>
        <w:t> </w:t>
      </w:r>
      <w:r>
        <w:rPr>
          <w:color w:val="231F20"/>
        </w:rPr>
        <w:t>idea</w:t>
      </w:r>
      <w:r>
        <w:rPr>
          <w:color w:val="231F20"/>
          <w:spacing w:val="-9"/>
        </w:rPr>
        <w:t> </w:t>
      </w:r>
      <w:r>
        <w:rPr>
          <w:color w:val="231F20"/>
        </w:rPr>
        <w:t>that</w:t>
      </w:r>
      <w:r>
        <w:rPr>
          <w:color w:val="231F20"/>
          <w:spacing w:val="-9"/>
        </w:rPr>
        <w:t> </w:t>
      </w:r>
      <w:r>
        <w:rPr>
          <w:color w:val="231F20"/>
        </w:rPr>
        <w:t>future</w:t>
      </w:r>
      <w:r>
        <w:rPr>
          <w:color w:val="231F20"/>
          <w:spacing w:val="-9"/>
        </w:rPr>
        <w:t> </w:t>
      </w:r>
      <w:r>
        <w:rPr>
          <w:color w:val="231F20"/>
        </w:rPr>
        <w:t>work</w:t>
      </w:r>
      <w:r>
        <w:rPr>
          <w:color w:val="231F20"/>
          <w:spacing w:val="-9"/>
        </w:rPr>
        <w:t> </w:t>
      </w:r>
      <w:r>
        <w:rPr>
          <w:color w:val="231F20"/>
        </w:rPr>
        <w:t>would</w:t>
      </w:r>
      <w:r>
        <w:rPr>
          <w:color w:val="231F20"/>
          <w:spacing w:val="-9"/>
        </w:rPr>
        <w:t> </w:t>
      </w:r>
      <w:r>
        <w:rPr>
          <w:color w:val="231F20"/>
        </w:rPr>
        <w:t>require</w:t>
      </w:r>
      <w:r>
        <w:rPr>
          <w:color w:val="231F20"/>
          <w:spacing w:val="-9"/>
        </w:rPr>
        <w:t> </w:t>
      </w:r>
      <w:r>
        <w:rPr>
          <w:color w:val="231F20"/>
        </w:rPr>
        <w:t>enhanced levels of autonomy and</w:t>
      </w:r>
      <w:r>
        <w:rPr>
          <w:color w:val="231F20"/>
          <w:spacing w:val="-31"/>
        </w:rPr>
        <w:t> </w:t>
      </w:r>
      <w:r>
        <w:rPr>
          <w:color w:val="231F20"/>
        </w:rPr>
        <w:t>collaboration.</w:t>
      </w:r>
      <w:r>
        <w:rPr>
          <w:color w:val="231F20"/>
          <w:spacing w:val="-12"/>
        </w:rPr>
        <w:t> </w:t>
      </w:r>
      <w:r>
        <w:rPr>
          <w:color w:val="231F20"/>
        </w:rPr>
        <w:t>Therefore, as articulated by Schhiro</w:t>
      </w:r>
      <w:r>
        <w:rPr>
          <w:color w:val="231F20"/>
          <w:spacing w:val="6"/>
        </w:rPr>
        <w:t> </w:t>
      </w:r>
      <w:r>
        <w:rPr>
          <w:color w:val="231F20"/>
        </w:rPr>
        <w:t>(2013),</w:t>
      </w:r>
      <w:r>
        <w:rPr>
          <w:color w:val="231F20"/>
          <w:spacing w:val="2"/>
        </w:rPr>
        <w:t> </w:t>
      </w:r>
      <w:r>
        <w:rPr>
          <w:color w:val="231F20"/>
        </w:rPr>
        <w:t>learner-centred pedagogy and learning stresses the needs</w:t>
      </w:r>
      <w:r>
        <w:rPr>
          <w:color w:val="231F20"/>
          <w:spacing w:val="17"/>
        </w:rPr>
        <w:t> </w:t>
      </w:r>
      <w:r>
        <w:rPr>
          <w:color w:val="231F20"/>
        </w:rPr>
        <w:t>and</w:t>
      </w:r>
    </w:p>
    <w:p>
      <w:pPr>
        <w:pStyle w:val="BodyText"/>
        <w:spacing w:before="30"/>
        <w:ind w:left="100"/>
      </w:pPr>
      <w:r>
        <w:rPr>
          <w:color w:val="231F20"/>
        </w:rPr>
        <w:t>interests of the learner.</w:t>
      </w:r>
    </w:p>
    <w:p>
      <w:pPr>
        <w:pStyle w:val="BodyText"/>
        <w:spacing w:line="254" w:lineRule="auto" w:before="45"/>
        <w:ind w:left="100" w:right="38" w:firstLine="283"/>
      </w:pPr>
      <w:r>
        <w:rPr>
          <w:color w:val="231F20"/>
        </w:rPr>
        <w:t>As</w:t>
      </w:r>
      <w:r>
        <w:rPr>
          <w:color w:val="231F20"/>
          <w:spacing w:val="-10"/>
        </w:rPr>
        <w:t> </w:t>
      </w:r>
      <w:r>
        <w:rPr>
          <w:color w:val="231F20"/>
        </w:rPr>
        <w:t>the</w:t>
      </w:r>
      <w:r>
        <w:rPr>
          <w:color w:val="231F20"/>
          <w:spacing w:val="-9"/>
        </w:rPr>
        <w:t> </w:t>
      </w:r>
      <w:r>
        <w:rPr>
          <w:color w:val="231F20"/>
        </w:rPr>
        <w:t>use</w:t>
      </w:r>
      <w:r>
        <w:rPr>
          <w:color w:val="231F20"/>
          <w:spacing w:val="-9"/>
        </w:rPr>
        <w:t> </w:t>
      </w:r>
      <w:r>
        <w:rPr>
          <w:color w:val="231F20"/>
        </w:rPr>
        <w:t>of</w:t>
      </w:r>
      <w:r>
        <w:rPr>
          <w:color w:val="231F20"/>
          <w:spacing w:val="-9"/>
        </w:rPr>
        <w:t> </w:t>
      </w:r>
      <w:r>
        <w:rPr>
          <w:color w:val="231F20"/>
        </w:rPr>
        <w:t>educational</w:t>
      </w:r>
      <w:r>
        <w:rPr>
          <w:color w:val="231F20"/>
          <w:spacing w:val="-9"/>
        </w:rPr>
        <w:t> </w:t>
      </w:r>
      <w:r>
        <w:rPr>
          <w:color w:val="231F20"/>
        </w:rPr>
        <w:t>technology</w:t>
      </w:r>
      <w:r>
        <w:rPr>
          <w:color w:val="231F20"/>
          <w:spacing w:val="-9"/>
        </w:rPr>
        <w:t> </w:t>
      </w:r>
      <w:r>
        <w:rPr>
          <w:color w:val="231F20"/>
        </w:rPr>
        <w:t>grew</w:t>
      </w:r>
      <w:r>
        <w:rPr>
          <w:color w:val="231F20"/>
          <w:spacing w:val="-9"/>
        </w:rPr>
        <w:t> </w:t>
      </w:r>
      <w:r>
        <w:rPr>
          <w:color w:val="231F20"/>
        </w:rPr>
        <w:t>via the capacity of learners to use their computers to connect with local networks through the Internet a shift in focus occurred towards learner-centred learning. This marked a third age of the impact of technology on pedagogy and learning. Most schools</w:t>
      </w:r>
      <w:r>
        <w:rPr>
          <w:color w:val="231F20"/>
          <w:spacing w:val="-5"/>
        </w:rPr>
        <w:t> </w:t>
      </w:r>
      <w:r>
        <w:rPr>
          <w:color w:val="231F20"/>
        </w:rPr>
        <w:t>by</w:t>
      </w:r>
      <w:r>
        <w:rPr>
          <w:color w:val="231F20"/>
          <w:spacing w:val="-5"/>
        </w:rPr>
        <w:t> </w:t>
      </w:r>
      <w:r>
        <w:rPr>
          <w:color w:val="231F20"/>
        </w:rPr>
        <w:t>the</w:t>
      </w:r>
      <w:r>
        <w:rPr>
          <w:color w:val="231F20"/>
          <w:spacing w:val="-4"/>
        </w:rPr>
        <w:t> </w:t>
      </w:r>
      <w:r>
        <w:rPr>
          <w:color w:val="231F20"/>
        </w:rPr>
        <w:t>end</w:t>
      </w:r>
      <w:r>
        <w:rPr>
          <w:color w:val="231F20"/>
          <w:spacing w:val="-5"/>
        </w:rPr>
        <w:t> </w:t>
      </w:r>
      <w:r>
        <w:rPr>
          <w:color w:val="231F20"/>
        </w:rPr>
        <w:t>of</w:t>
      </w:r>
      <w:r>
        <w:rPr>
          <w:color w:val="231F20"/>
          <w:spacing w:val="-4"/>
        </w:rPr>
        <w:t> </w:t>
      </w:r>
      <w:r>
        <w:rPr>
          <w:color w:val="231F20"/>
        </w:rPr>
        <w:t>the</w:t>
      </w:r>
      <w:r>
        <w:rPr>
          <w:color w:val="231F20"/>
          <w:spacing w:val="-5"/>
        </w:rPr>
        <w:t> </w:t>
      </w:r>
      <w:r>
        <w:rPr>
          <w:color w:val="231F20"/>
        </w:rPr>
        <w:t>1990s</w:t>
      </w:r>
      <w:r>
        <w:rPr>
          <w:color w:val="231F20"/>
          <w:spacing w:val="-5"/>
        </w:rPr>
        <w:t> </w:t>
      </w:r>
      <w:r>
        <w:rPr>
          <w:color w:val="231F20"/>
        </w:rPr>
        <w:t>had</w:t>
      </w:r>
      <w:r>
        <w:rPr>
          <w:color w:val="231F20"/>
          <w:spacing w:val="-4"/>
        </w:rPr>
        <w:t> </w:t>
      </w:r>
      <w:r>
        <w:rPr>
          <w:color w:val="231F20"/>
        </w:rPr>
        <w:t>access</w:t>
      </w:r>
      <w:r>
        <w:rPr>
          <w:color w:val="231F20"/>
          <w:spacing w:val="-5"/>
        </w:rPr>
        <w:t> </w:t>
      </w:r>
      <w:r>
        <w:rPr>
          <w:color w:val="231F20"/>
        </w:rPr>
        <w:t>to</w:t>
      </w:r>
      <w:r>
        <w:rPr>
          <w:color w:val="231F20"/>
          <w:spacing w:val="-4"/>
        </w:rPr>
        <w:t> </w:t>
      </w:r>
      <w:r>
        <w:rPr>
          <w:color w:val="231F20"/>
        </w:rPr>
        <w:t>the Internet in some form. The teaching and</w:t>
      </w:r>
      <w:r>
        <w:rPr>
          <w:color w:val="231F20"/>
          <w:spacing w:val="-42"/>
        </w:rPr>
        <w:t> </w:t>
      </w:r>
      <w:r>
        <w:rPr>
          <w:color w:val="231F20"/>
        </w:rPr>
        <w:t>learning platforms initially developed during this </w:t>
      </w:r>
      <w:r>
        <w:rPr>
          <w:color w:val="231F20"/>
          <w:spacing w:val="-3"/>
        </w:rPr>
        <w:t>time </w:t>
      </w:r>
      <w:r>
        <w:rPr>
          <w:color w:val="231F20"/>
        </w:rPr>
        <w:t>period</w:t>
      </w:r>
      <w:r>
        <w:rPr>
          <w:color w:val="231F20"/>
          <w:spacing w:val="-9"/>
        </w:rPr>
        <w:t> </w:t>
      </w:r>
      <w:r>
        <w:rPr>
          <w:color w:val="231F20"/>
        </w:rPr>
        <w:t>provided</w:t>
      </w:r>
      <w:r>
        <w:rPr>
          <w:color w:val="231F20"/>
          <w:spacing w:val="-9"/>
        </w:rPr>
        <w:t> </w:t>
      </w:r>
      <w:r>
        <w:rPr>
          <w:color w:val="231F20"/>
        </w:rPr>
        <w:t>only</w:t>
      </w:r>
      <w:r>
        <w:rPr>
          <w:color w:val="231F20"/>
          <w:spacing w:val="-9"/>
        </w:rPr>
        <w:t> </w:t>
      </w:r>
      <w:r>
        <w:rPr>
          <w:color w:val="231F20"/>
        </w:rPr>
        <w:t>static</w:t>
      </w:r>
      <w:r>
        <w:rPr>
          <w:color w:val="231F20"/>
          <w:spacing w:val="-10"/>
        </w:rPr>
        <w:t> </w:t>
      </w:r>
      <w:r>
        <w:rPr>
          <w:color w:val="231F20"/>
        </w:rPr>
        <w:t>stations</w:t>
      </w:r>
      <w:r>
        <w:rPr>
          <w:color w:val="231F20"/>
          <w:spacing w:val="-10"/>
        </w:rPr>
        <w:t> </w:t>
      </w:r>
      <w:r>
        <w:rPr>
          <w:color w:val="231F20"/>
        </w:rPr>
        <w:t>thus,</w:t>
      </w:r>
      <w:r>
        <w:rPr>
          <w:color w:val="231F20"/>
          <w:spacing w:val="-9"/>
        </w:rPr>
        <w:t> </w:t>
      </w:r>
      <w:r>
        <w:rPr>
          <w:color w:val="231F20"/>
        </w:rPr>
        <w:t>learners were not positioned to engage with the digital technology beyond programmed</w:t>
      </w:r>
      <w:r>
        <w:rPr>
          <w:color w:val="231F20"/>
          <w:spacing w:val="57"/>
        </w:rPr>
        <w:t> </w:t>
      </w:r>
      <w:r>
        <w:rPr>
          <w:color w:val="231F20"/>
        </w:rPr>
        <w:t>materials.</w:t>
      </w:r>
    </w:p>
    <w:p>
      <w:pPr>
        <w:pStyle w:val="BodyText"/>
        <w:spacing w:line="254" w:lineRule="auto" w:before="219"/>
        <w:ind w:left="100" w:right="230"/>
      </w:pPr>
      <w:r>
        <w:rPr/>
        <w:br w:type="column"/>
      </w:r>
      <w:r>
        <w:rPr>
          <w:color w:val="231F20"/>
        </w:rPr>
        <w:t>However,</w:t>
      </w:r>
      <w:r>
        <w:rPr>
          <w:color w:val="231F20"/>
          <w:spacing w:val="-20"/>
        </w:rPr>
        <w:t> </w:t>
      </w:r>
      <w:r>
        <w:rPr>
          <w:color w:val="231F20"/>
        </w:rPr>
        <w:t>with</w:t>
      </w:r>
      <w:r>
        <w:rPr>
          <w:color w:val="231F20"/>
          <w:spacing w:val="-20"/>
        </w:rPr>
        <w:t> </w:t>
      </w:r>
      <w:r>
        <w:rPr>
          <w:color w:val="231F20"/>
        </w:rPr>
        <w:t>the</w:t>
      </w:r>
      <w:r>
        <w:rPr>
          <w:color w:val="231F20"/>
          <w:spacing w:val="-19"/>
        </w:rPr>
        <w:t> </w:t>
      </w:r>
      <w:r>
        <w:rPr>
          <w:color w:val="231F20"/>
        </w:rPr>
        <w:t>coming</w:t>
      </w:r>
      <w:r>
        <w:rPr>
          <w:color w:val="231F20"/>
          <w:spacing w:val="-20"/>
        </w:rPr>
        <w:t> </w:t>
      </w:r>
      <w:r>
        <w:rPr>
          <w:color w:val="231F20"/>
        </w:rPr>
        <w:t>of</w:t>
      </w:r>
      <w:r>
        <w:rPr>
          <w:color w:val="231F20"/>
          <w:spacing w:val="-19"/>
        </w:rPr>
        <w:t> </w:t>
      </w:r>
      <w:r>
        <w:rPr>
          <w:color w:val="231F20"/>
        </w:rPr>
        <w:t>the</w:t>
      </w:r>
      <w:r>
        <w:rPr>
          <w:color w:val="231F20"/>
          <w:spacing w:val="-20"/>
        </w:rPr>
        <w:t> </w:t>
      </w:r>
      <w:r>
        <w:rPr>
          <w:color w:val="231F20"/>
        </w:rPr>
        <w:t>Internet</w:t>
      </w:r>
      <w:r>
        <w:rPr>
          <w:color w:val="231F20"/>
          <w:spacing w:val="-20"/>
        </w:rPr>
        <w:t> </w:t>
      </w:r>
      <w:r>
        <w:rPr>
          <w:color w:val="231F20"/>
        </w:rPr>
        <w:t>learners began to be able to access information </w:t>
      </w:r>
      <w:r>
        <w:rPr>
          <w:color w:val="231F20"/>
          <w:spacing w:val="-4"/>
        </w:rPr>
        <w:t>from </w:t>
      </w:r>
      <w:r>
        <w:rPr>
          <w:color w:val="231F20"/>
        </w:rPr>
        <w:t>websites that allowed them to view knowledge from a plethora of sources. This capacity to access a limitless range of information, Dillon and Gabbard (1998) argued, was heralded as a major advancement in pedagogy and learning.</w:t>
      </w:r>
    </w:p>
    <w:p>
      <w:pPr>
        <w:pStyle w:val="BodyText"/>
        <w:spacing w:line="254" w:lineRule="auto" w:before="29"/>
        <w:ind w:left="100" w:right="229" w:firstLine="283"/>
      </w:pPr>
      <w:r>
        <w:rPr>
          <w:color w:val="231F20"/>
        </w:rPr>
        <w:t>By</w:t>
      </w:r>
      <w:r>
        <w:rPr>
          <w:color w:val="231F20"/>
          <w:spacing w:val="-14"/>
        </w:rPr>
        <w:t> </w:t>
      </w:r>
      <w:r>
        <w:rPr>
          <w:color w:val="231F20"/>
        </w:rPr>
        <w:t>the</w:t>
      </w:r>
      <w:r>
        <w:rPr>
          <w:color w:val="231F20"/>
          <w:spacing w:val="-14"/>
        </w:rPr>
        <w:t> </w:t>
      </w:r>
      <w:r>
        <w:rPr>
          <w:color w:val="231F20"/>
        </w:rPr>
        <w:t>early</w:t>
      </w:r>
      <w:r>
        <w:rPr>
          <w:color w:val="231F20"/>
          <w:spacing w:val="-14"/>
        </w:rPr>
        <w:t> </w:t>
      </w:r>
      <w:r>
        <w:rPr>
          <w:color w:val="231F20"/>
        </w:rPr>
        <w:t>2000s,</w:t>
      </w:r>
      <w:r>
        <w:rPr>
          <w:color w:val="231F20"/>
          <w:spacing w:val="-13"/>
        </w:rPr>
        <w:t> </w:t>
      </w:r>
      <w:r>
        <w:rPr>
          <w:color w:val="231F20"/>
        </w:rPr>
        <w:t>the</w:t>
      </w:r>
      <w:r>
        <w:rPr>
          <w:color w:val="231F20"/>
          <w:spacing w:val="-14"/>
        </w:rPr>
        <w:t> </w:t>
      </w:r>
      <w:r>
        <w:rPr>
          <w:color w:val="231F20"/>
        </w:rPr>
        <w:t>Internet</w:t>
      </w:r>
      <w:r>
        <w:rPr>
          <w:color w:val="231F20"/>
          <w:spacing w:val="-14"/>
        </w:rPr>
        <w:t> </w:t>
      </w:r>
      <w:r>
        <w:rPr>
          <w:color w:val="231F20"/>
        </w:rPr>
        <w:t>had</w:t>
      </w:r>
      <w:r>
        <w:rPr>
          <w:color w:val="231F20"/>
          <w:spacing w:val="-14"/>
        </w:rPr>
        <w:t> </w:t>
      </w:r>
      <w:r>
        <w:rPr>
          <w:color w:val="231F20"/>
        </w:rPr>
        <w:t>developed into  a  dynamic  resource   allowing   learners to engage in direct contact with others (both speaking</w:t>
      </w:r>
      <w:r>
        <w:rPr>
          <w:color w:val="231F20"/>
          <w:spacing w:val="-16"/>
        </w:rPr>
        <w:t> </w:t>
      </w:r>
      <w:r>
        <w:rPr>
          <w:color w:val="231F20"/>
        </w:rPr>
        <w:t>and</w:t>
      </w:r>
      <w:r>
        <w:rPr>
          <w:color w:val="231F20"/>
          <w:spacing w:val="-15"/>
        </w:rPr>
        <w:t> </w:t>
      </w:r>
      <w:r>
        <w:rPr>
          <w:color w:val="231F20"/>
        </w:rPr>
        <w:t>writing),</w:t>
      </w:r>
      <w:r>
        <w:rPr>
          <w:color w:val="231F20"/>
          <w:spacing w:val="-15"/>
        </w:rPr>
        <w:t> </w:t>
      </w:r>
      <w:r>
        <w:rPr>
          <w:color w:val="231F20"/>
        </w:rPr>
        <w:t>and</w:t>
      </w:r>
      <w:r>
        <w:rPr>
          <w:color w:val="231F20"/>
          <w:spacing w:val="-15"/>
        </w:rPr>
        <w:t> </w:t>
      </w:r>
      <w:r>
        <w:rPr>
          <w:color w:val="231F20"/>
        </w:rPr>
        <w:t>influence</w:t>
      </w:r>
      <w:r>
        <w:rPr>
          <w:color w:val="231F20"/>
          <w:spacing w:val="-16"/>
        </w:rPr>
        <w:t> </w:t>
      </w:r>
      <w:r>
        <w:rPr>
          <w:color w:val="231F20"/>
        </w:rPr>
        <w:t>that</w:t>
      </w:r>
      <w:r>
        <w:rPr>
          <w:color w:val="231F20"/>
          <w:spacing w:val="-15"/>
        </w:rPr>
        <w:t> </w:t>
      </w:r>
      <w:r>
        <w:rPr>
          <w:color w:val="231F20"/>
        </w:rPr>
        <w:t>contact, through, for example, authorizing content, language translators and Zoom meetings. </w:t>
      </w:r>
      <w:r>
        <w:rPr>
          <w:color w:val="231F20"/>
          <w:spacing w:val="-3"/>
        </w:rPr>
        <w:t>These </w:t>
      </w:r>
      <w:r>
        <w:rPr>
          <w:color w:val="231F20"/>
        </w:rPr>
        <w:t>advancements in digital technologies </w:t>
      </w:r>
      <w:r>
        <w:rPr>
          <w:color w:val="231F20"/>
          <w:spacing w:val="-4"/>
        </w:rPr>
        <w:t>have</w:t>
      </w:r>
      <w:r>
        <w:rPr>
          <w:color w:val="231F20"/>
          <w:spacing w:val="52"/>
        </w:rPr>
        <w:t> </w:t>
      </w:r>
      <w:r>
        <w:rPr>
          <w:color w:val="231F20"/>
        </w:rPr>
        <w:t>transformed pedagogy and learning through connecting learners with a world beyond their classrooms, via sophisticated communication involving the sharing, curating and creation of knowledge.</w:t>
      </w:r>
    </w:p>
    <w:p>
      <w:pPr>
        <w:pStyle w:val="BodyText"/>
        <w:spacing w:line="254" w:lineRule="auto" w:before="29"/>
        <w:ind w:left="100" w:right="229" w:firstLine="283"/>
      </w:pPr>
      <w:r>
        <w:rPr>
          <w:color w:val="231F20"/>
        </w:rPr>
        <w:t>Juxtaposed to the introduction of digital technology into schools in the early 21</w:t>
      </w:r>
      <w:r>
        <w:rPr>
          <w:color w:val="231F20"/>
          <w:vertAlign w:val="superscript"/>
        </w:rPr>
        <w:t>st</w:t>
      </w:r>
      <w:r>
        <w:rPr>
          <w:color w:val="231F20"/>
          <w:vertAlign w:val="baseline"/>
        </w:rPr>
        <w:t> </w:t>
      </w:r>
      <w:r>
        <w:rPr>
          <w:color w:val="231F20"/>
          <w:spacing w:val="-4"/>
          <w:vertAlign w:val="baseline"/>
        </w:rPr>
        <w:t>century </w:t>
      </w:r>
      <w:r>
        <w:rPr>
          <w:color w:val="231F20"/>
          <w:vertAlign w:val="baseline"/>
        </w:rPr>
        <w:t>was also the rapid technological advancement  of computer technology and the focus on a knowledge </w:t>
      </w:r>
      <w:r>
        <w:rPr>
          <w:color w:val="231F20"/>
          <w:spacing w:val="-3"/>
          <w:vertAlign w:val="baseline"/>
        </w:rPr>
        <w:t>society. </w:t>
      </w:r>
      <w:r>
        <w:rPr>
          <w:color w:val="231F20"/>
          <w:vertAlign w:val="baseline"/>
        </w:rPr>
        <w:t>The development and availability of newer and more powerful processing systems, </w:t>
      </w:r>
      <w:r>
        <w:rPr>
          <w:color w:val="231F20"/>
          <w:spacing w:val="-7"/>
          <w:vertAlign w:val="baseline"/>
        </w:rPr>
        <w:t>Voogt </w:t>
      </w:r>
      <w:r>
        <w:rPr>
          <w:color w:val="231F20"/>
          <w:vertAlign w:val="baseline"/>
        </w:rPr>
        <w:t>and Knezek (2008) explained, resulted in new and faster ways of connecting and therefore, communicating. As </w:t>
      </w:r>
      <w:r>
        <w:rPr>
          <w:color w:val="231F20"/>
          <w:spacing w:val="-11"/>
          <w:vertAlign w:val="baseline"/>
        </w:rPr>
        <w:t>a </w:t>
      </w:r>
      <w:r>
        <w:rPr>
          <w:color w:val="231F20"/>
          <w:vertAlign w:val="baseline"/>
        </w:rPr>
        <w:t>result, these advancements placed pressure </w:t>
      </w:r>
      <w:r>
        <w:rPr>
          <w:color w:val="231F20"/>
          <w:spacing w:val="-6"/>
          <w:vertAlign w:val="baseline"/>
        </w:rPr>
        <w:t>on </w:t>
      </w:r>
      <w:r>
        <w:rPr>
          <w:color w:val="231F20"/>
          <w:vertAlign w:val="baseline"/>
        </w:rPr>
        <w:t>schools and teachers to follow suit and to find ways in which to integrate technology into their pedagogy and learning. Digital technology skills became highly valued within society and the flow-on impact was, for example in Australia, the national curriculum positioned information and communication technologies alongside literacy and numeracy accoding to Australian Curriculum, Information and Communication </w:t>
      </w:r>
      <w:r>
        <w:rPr>
          <w:color w:val="231F20"/>
          <w:spacing w:val="-3"/>
          <w:vertAlign w:val="baseline"/>
        </w:rPr>
        <w:t>Technology, </w:t>
      </w:r>
      <w:r>
        <w:rPr>
          <w:color w:val="231F20"/>
          <w:vertAlign w:val="baseline"/>
        </w:rPr>
        <w:t>retrieved on 19th December 2020 from </w:t>
      </w:r>
      <w:hyperlink r:id="rId14">
        <w:r>
          <w:rPr>
            <w:color w:val="231F20"/>
            <w:vertAlign w:val="baseline"/>
          </w:rPr>
          <w:t>https://www.australiancurriculum.edu.au/f-</w:t>
        </w:r>
      </w:hyperlink>
      <w:r>
        <w:rPr>
          <w:color w:val="231F20"/>
          <w:vertAlign w:val="baseline"/>
        </w:rPr>
        <w:t> 10-curriculum/general-capabilities/information- and-communication-technology-ict-capability/ .</w:t>
      </w:r>
    </w:p>
    <w:p>
      <w:pPr>
        <w:pStyle w:val="BodyText"/>
        <w:spacing w:line="254" w:lineRule="auto" w:before="29"/>
        <w:ind w:left="100" w:right="230" w:firstLine="283"/>
      </w:pPr>
      <w:r>
        <w:rPr>
          <w:color w:val="231F20"/>
        </w:rPr>
        <w:t>One of the key drivers to these </w:t>
      </w:r>
      <w:r>
        <w:rPr>
          <w:color w:val="231F20"/>
          <w:spacing w:val="-2"/>
        </w:rPr>
        <w:t>advancements </w:t>
      </w:r>
      <w:r>
        <w:rPr>
          <w:color w:val="231F20"/>
        </w:rPr>
        <w:t>outlined above has been an increased capacity of the learner to undertake  social  networking on a global scale. It is this capacity for learners to social network, the Australian Institute for </w:t>
      </w:r>
      <w:r>
        <w:rPr>
          <w:color w:val="231F20"/>
          <w:spacing w:val="-3"/>
        </w:rPr>
        <w:t>Teaching </w:t>
      </w:r>
      <w:r>
        <w:rPr>
          <w:color w:val="231F20"/>
        </w:rPr>
        <w:t>and School Leadership Limited</w:t>
      </w:r>
      <w:r>
        <w:rPr>
          <w:color w:val="231F20"/>
          <w:spacing w:val="17"/>
        </w:rPr>
        <w:t> </w:t>
      </w:r>
      <w:r>
        <w:rPr>
          <w:color w:val="231F20"/>
        </w:rPr>
        <w:t>(2020)</w:t>
      </w:r>
    </w:p>
    <w:p>
      <w:pPr>
        <w:spacing w:after="0" w:line="254" w:lineRule="auto"/>
        <w:sectPr>
          <w:type w:val="continuous"/>
          <w:pgSz w:w="11740" w:h="16670"/>
          <w:pgMar w:top="0" w:bottom="880" w:left="920" w:right="900"/>
          <w:cols w:num="2" w:equalWidth="0">
            <w:col w:w="4814" w:space="96"/>
            <w:col w:w="5010"/>
          </w:cols>
        </w:sectPr>
      </w:pPr>
    </w:p>
    <w:p>
      <w:pPr>
        <w:pStyle w:val="BodyText"/>
        <w:jc w:val="left"/>
        <w:rPr>
          <w:sz w:val="20"/>
        </w:rPr>
      </w:pPr>
    </w:p>
    <w:p>
      <w:pPr>
        <w:pStyle w:val="BodyText"/>
        <w:jc w:val="left"/>
        <w:rPr>
          <w:sz w:val="20"/>
        </w:rPr>
      </w:pPr>
    </w:p>
    <w:p>
      <w:pPr>
        <w:spacing w:after="0"/>
        <w:jc w:val="left"/>
        <w:rPr>
          <w:sz w:val="20"/>
        </w:rPr>
        <w:sectPr>
          <w:pgSz w:w="11740" w:h="16670"/>
          <w:pgMar w:header="0" w:footer="690" w:top="680" w:bottom="880" w:left="920" w:right="900"/>
        </w:sectPr>
      </w:pPr>
    </w:p>
    <w:p>
      <w:pPr>
        <w:pStyle w:val="BodyText"/>
        <w:spacing w:line="254" w:lineRule="auto" w:before="219"/>
        <w:ind w:left="213"/>
      </w:pPr>
      <w:r>
        <w:rPr>
          <w:color w:val="231F20"/>
        </w:rPr>
        <w:t>highlighted, that has had one of greatest impacts on pedagogy and learning, for example, through the introduction of project-based, </w:t>
      </w:r>
      <w:r>
        <w:rPr>
          <w:color w:val="231F20"/>
          <w:spacing w:val="-2"/>
        </w:rPr>
        <w:t>problem-based </w:t>
      </w:r>
      <w:r>
        <w:rPr>
          <w:color w:val="231F20"/>
        </w:rPr>
        <w:t>and collaborative-based learning. Therefore, these models of teaching (Joyce, </w:t>
      </w:r>
      <w:r>
        <w:rPr>
          <w:color w:val="231F20"/>
          <w:spacing w:val="-4"/>
        </w:rPr>
        <w:t>Weil,</w:t>
      </w:r>
      <w:r>
        <w:rPr>
          <w:color w:val="231F20"/>
          <w:spacing w:val="52"/>
        </w:rPr>
        <w:t> </w:t>
      </w:r>
      <w:r>
        <w:rPr>
          <w:color w:val="231F20"/>
          <w:spacing w:val="-13"/>
        </w:rPr>
        <w:t>&amp; </w:t>
      </w:r>
      <w:r>
        <w:rPr>
          <w:color w:val="231F20"/>
        </w:rPr>
        <w:t>Calhoun, 2009) are the next focus points of </w:t>
      </w:r>
      <w:r>
        <w:rPr>
          <w:color w:val="231F20"/>
          <w:spacing w:val="-5"/>
        </w:rPr>
        <w:t>this </w:t>
      </w:r>
      <w:r>
        <w:rPr>
          <w:color w:val="231F20"/>
          <w:spacing w:val="-3"/>
        </w:rPr>
        <w:t>paper.</w:t>
      </w:r>
    </w:p>
    <w:p>
      <w:pPr>
        <w:pStyle w:val="BodyText"/>
        <w:spacing w:before="20"/>
        <w:ind w:left="497"/>
      </w:pPr>
      <w:r>
        <w:rPr>
          <w:color w:val="231F20"/>
        </w:rPr>
        <w:t>The Buck Institute for Education </w:t>
      </w:r>
      <w:r>
        <w:rPr>
          <w:color w:val="231F20"/>
          <w:spacing w:val="-3"/>
        </w:rPr>
        <w:t>(2003)</w:t>
      </w:r>
    </w:p>
    <w:p>
      <w:pPr>
        <w:spacing w:before="16"/>
        <w:ind w:left="213" w:right="0" w:firstLine="0"/>
        <w:jc w:val="both"/>
        <w:rPr>
          <w:sz w:val="24"/>
        </w:rPr>
      </w:pPr>
      <w:r>
        <w:rPr>
          <w:color w:val="231F20"/>
          <w:sz w:val="24"/>
        </w:rPr>
        <w:t>defined </w:t>
      </w:r>
      <w:r>
        <w:rPr>
          <w:i/>
          <w:color w:val="231F20"/>
          <w:sz w:val="24"/>
        </w:rPr>
        <w:t>project-based learning </w:t>
      </w:r>
      <w:r>
        <w:rPr>
          <w:color w:val="231F20"/>
          <w:sz w:val="24"/>
        </w:rPr>
        <w:t>(PBL) as:</w:t>
      </w:r>
    </w:p>
    <w:p>
      <w:pPr>
        <w:spacing w:line="254" w:lineRule="auto" w:before="44"/>
        <w:ind w:left="213" w:right="1" w:firstLine="283"/>
        <w:jc w:val="both"/>
        <w:rPr>
          <w:i/>
          <w:sz w:val="24"/>
        </w:rPr>
      </w:pPr>
      <w:r>
        <w:rPr>
          <w:i/>
          <w:color w:val="231F20"/>
          <w:sz w:val="24"/>
        </w:rPr>
        <w:t>a systematic teaching method that engages </w:t>
      </w:r>
      <w:r>
        <w:rPr>
          <w:i/>
          <w:color w:val="231F20"/>
          <w:sz w:val="24"/>
        </w:rPr>
        <w:t>students</w:t>
      </w:r>
      <w:r>
        <w:rPr>
          <w:i/>
          <w:color w:val="231F20"/>
          <w:spacing w:val="-22"/>
          <w:sz w:val="24"/>
        </w:rPr>
        <w:t> </w:t>
      </w:r>
      <w:r>
        <w:rPr>
          <w:i/>
          <w:color w:val="231F20"/>
          <w:sz w:val="24"/>
        </w:rPr>
        <w:t>in</w:t>
      </w:r>
      <w:r>
        <w:rPr>
          <w:i/>
          <w:color w:val="231F20"/>
          <w:spacing w:val="-21"/>
          <w:sz w:val="24"/>
        </w:rPr>
        <w:t> </w:t>
      </w:r>
      <w:r>
        <w:rPr>
          <w:i/>
          <w:color w:val="231F20"/>
          <w:sz w:val="24"/>
        </w:rPr>
        <w:t>learning</w:t>
      </w:r>
      <w:r>
        <w:rPr>
          <w:i/>
          <w:color w:val="231F20"/>
          <w:spacing w:val="-21"/>
          <w:sz w:val="24"/>
        </w:rPr>
        <w:t> </w:t>
      </w:r>
      <w:r>
        <w:rPr>
          <w:i/>
          <w:color w:val="231F20"/>
          <w:sz w:val="24"/>
        </w:rPr>
        <w:t>knowledge</w:t>
      </w:r>
      <w:r>
        <w:rPr>
          <w:i/>
          <w:color w:val="231F20"/>
          <w:spacing w:val="-22"/>
          <w:sz w:val="24"/>
        </w:rPr>
        <w:t> </w:t>
      </w:r>
      <w:r>
        <w:rPr>
          <w:i/>
          <w:color w:val="231F20"/>
          <w:sz w:val="24"/>
        </w:rPr>
        <w:t>and</w:t>
      </w:r>
      <w:r>
        <w:rPr>
          <w:i/>
          <w:color w:val="231F20"/>
          <w:spacing w:val="-21"/>
          <w:sz w:val="24"/>
        </w:rPr>
        <w:t> </w:t>
      </w:r>
      <w:r>
        <w:rPr>
          <w:i/>
          <w:color w:val="231F20"/>
          <w:sz w:val="24"/>
        </w:rPr>
        <w:t>skills</w:t>
      </w:r>
      <w:r>
        <w:rPr>
          <w:i/>
          <w:color w:val="231F20"/>
          <w:spacing w:val="-21"/>
          <w:sz w:val="24"/>
        </w:rPr>
        <w:t> </w:t>
      </w:r>
      <w:r>
        <w:rPr>
          <w:i/>
          <w:color w:val="231F20"/>
          <w:sz w:val="24"/>
        </w:rPr>
        <w:t>through an extended inquiry process structured around complex, authentic questions and </w:t>
      </w:r>
      <w:r>
        <w:rPr>
          <w:i/>
          <w:color w:val="231F20"/>
          <w:spacing w:val="-3"/>
          <w:sz w:val="24"/>
        </w:rPr>
        <w:t>carefully </w:t>
      </w:r>
      <w:r>
        <w:rPr>
          <w:i/>
          <w:color w:val="231F20"/>
          <w:sz w:val="24"/>
        </w:rPr>
        <w:t>designed products and tasks</w:t>
      </w:r>
      <w:r>
        <w:rPr>
          <w:i/>
          <w:color w:val="231F20"/>
          <w:spacing w:val="-2"/>
          <w:sz w:val="24"/>
        </w:rPr>
        <w:t> </w:t>
      </w:r>
      <w:r>
        <w:rPr>
          <w:i/>
          <w:color w:val="231F20"/>
          <w:sz w:val="24"/>
        </w:rPr>
        <w:t>(p.4).</w:t>
      </w:r>
    </w:p>
    <w:p>
      <w:pPr>
        <w:pStyle w:val="BodyText"/>
        <w:spacing w:line="254" w:lineRule="auto" w:before="22"/>
        <w:ind w:left="213" w:firstLine="283"/>
      </w:pPr>
      <w:r>
        <w:rPr>
          <w:color w:val="231F20"/>
        </w:rPr>
        <w:t>Newell (2003) suggested that PBL enabled learners to engage in a wide range of skills that focused</w:t>
      </w:r>
      <w:r>
        <w:rPr>
          <w:color w:val="231F20"/>
          <w:spacing w:val="-30"/>
        </w:rPr>
        <w:t> </w:t>
      </w:r>
      <w:r>
        <w:rPr>
          <w:color w:val="231F20"/>
        </w:rPr>
        <w:t>on</w:t>
      </w:r>
      <w:r>
        <w:rPr>
          <w:color w:val="231F20"/>
          <w:spacing w:val="-29"/>
        </w:rPr>
        <w:t> </w:t>
      </w:r>
      <w:r>
        <w:rPr>
          <w:color w:val="231F20"/>
        </w:rPr>
        <w:t>areas</w:t>
      </w:r>
      <w:r>
        <w:rPr>
          <w:color w:val="231F20"/>
          <w:spacing w:val="-30"/>
        </w:rPr>
        <w:t> </w:t>
      </w:r>
      <w:r>
        <w:rPr>
          <w:color w:val="231F20"/>
        </w:rPr>
        <w:t>such</w:t>
      </w:r>
      <w:r>
        <w:rPr>
          <w:color w:val="231F20"/>
          <w:spacing w:val="-29"/>
        </w:rPr>
        <w:t> </w:t>
      </w:r>
      <w:r>
        <w:rPr>
          <w:color w:val="231F20"/>
        </w:rPr>
        <w:t>as</w:t>
      </w:r>
      <w:r>
        <w:rPr>
          <w:color w:val="231F20"/>
          <w:spacing w:val="-29"/>
        </w:rPr>
        <w:t> </w:t>
      </w:r>
      <w:r>
        <w:rPr>
          <w:color w:val="231F20"/>
        </w:rPr>
        <w:t>research,</w:t>
      </w:r>
      <w:r>
        <w:rPr>
          <w:color w:val="231F20"/>
          <w:spacing w:val="-30"/>
        </w:rPr>
        <w:t> </w:t>
      </w:r>
      <w:r>
        <w:rPr>
          <w:color w:val="231F20"/>
        </w:rPr>
        <w:t>communication and organization. McGrath (2003) added that learners who engaged in a PBL environment developed excellent social skills and as a result, become highly engaging. Further research by Chen and McGrath (2003) and Chen and Chen (2007) also found that learners become </w:t>
      </w:r>
      <w:r>
        <w:rPr>
          <w:color w:val="231F20"/>
          <w:spacing w:val="-4"/>
        </w:rPr>
        <w:t>more </w:t>
      </w:r>
      <w:r>
        <w:rPr>
          <w:color w:val="231F20"/>
        </w:rPr>
        <w:t>empowered through their capacity to </w:t>
      </w:r>
      <w:r>
        <w:rPr>
          <w:color w:val="231F20"/>
          <w:spacing w:val="-3"/>
        </w:rPr>
        <w:t>design </w:t>
      </w:r>
      <w:r>
        <w:rPr>
          <w:color w:val="231F20"/>
        </w:rPr>
        <w:t>knowledge through an ability to re-evaluate</w:t>
      </w:r>
      <w:r>
        <w:rPr>
          <w:color w:val="231F20"/>
          <w:spacing w:val="-24"/>
        </w:rPr>
        <w:t> </w:t>
      </w:r>
      <w:r>
        <w:rPr>
          <w:color w:val="231F20"/>
          <w:spacing w:val="-3"/>
        </w:rPr>
        <w:t>their </w:t>
      </w:r>
      <w:r>
        <w:rPr>
          <w:color w:val="231F20"/>
        </w:rPr>
        <w:t>own beliefs as learners.</w:t>
      </w:r>
    </w:p>
    <w:p>
      <w:pPr>
        <w:pStyle w:val="BodyText"/>
        <w:spacing w:line="254" w:lineRule="auto" w:before="15"/>
        <w:ind w:left="213" w:firstLine="283"/>
      </w:pPr>
      <w:r>
        <w:rPr>
          <w:color w:val="231F20"/>
        </w:rPr>
        <w:t>Schuetz (2020) highlighted that instead of pedagogies and learning focusing on short-term memorization strategies, project-based learning provided, an opportunity for learners to </w:t>
      </w:r>
      <w:r>
        <w:rPr>
          <w:color w:val="231F20"/>
          <w:spacing w:val="-3"/>
        </w:rPr>
        <w:t>engage </w:t>
      </w:r>
      <w:r>
        <w:rPr>
          <w:color w:val="231F20"/>
        </w:rPr>
        <w:t>deeply with the target content, bringing about a focus</w:t>
      </w:r>
      <w:r>
        <w:rPr>
          <w:color w:val="231F20"/>
          <w:spacing w:val="-12"/>
        </w:rPr>
        <w:t> </w:t>
      </w:r>
      <w:r>
        <w:rPr>
          <w:color w:val="231F20"/>
        </w:rPr>
        <w:t>on</w:t>
      </w:r>
      <w:r>
        <w:rPr>
          <w:color w:val="231F20"/>
          <w:spacing w:val="-11"/>
        </w:rPr>
        <w:t> </w:t>
      </w:r>
      <w:r>
        <w:rPr>
          <w:color w:val="231F20"/>
        </w:rPr>
        <w:t>long-term</w:t>
      </w:r>
      <w:r>
        <w:rPr>
          <w:color w:val="231F20"/>
          <w:spacing w:val="-11"/>
        </w:rPr>
        <w:t> </w:t>
      </w:r>
      <w:r>
        <w:rPr>
          <w:color w:val="231F20"/>
        </w:rPr>
        <w:t>retention.</w:t>
      </w:r>
      <w:r>
        <w:rPr>
          <w:color w:val="231F20"/>
          <w:spacing w:val="-11"/>
        </w:rPr>
        <w:t> </w:t>
      </w:r>
      <w:r>
        <w:rPr>
          <w:color w:val="231F20"/>
          <w:spacing w:val="-3"/>
        </w:rPr>
        <w:t>Similarly,</w:t>
      </w:r>
      <w:r>
        <w:rPr>
          <w:color w:val="231F20"/>
          <w:spacing w:val="-11"/>
        </w:rPr>
        <w:t> </w:t>
      </w:r>
      <w:r>
        <w:rPr>
          <w:color w:val="231F20"/>
        </w:rPr>
        <w:t>Lathram, Lenz and </w:t>
      </w:r>
      <w:r>
        <w:rPr>
          <w:color w:val="231F20"/>
          <w:spacing w:val="-9"/>
        </w:rPr>
        <w:t>Van </w:t>
      </w:r>
      <w:r>
        <w:rPr>
          <w:color w:val="231F20"/>
        </w:rPr>
        <w:t>Ark (2016) suggested that in the freelance economy of the 21</w:t>
      </w:r>
      <w:r>
        <w:rPr>
          <w:color w:val="231F20"/>
          <w:vertAlign w:val="superscript"/>
        </w:rPr>
        <w:t>st</w:t>
      </w:r>
      <w:r>
        <w:rPr>
          <w:color w:val="231F20"/>
          <w:vertAlign w:val="baseline"/>
        </w:rPr>
        <w:t> century, </w:t>
      </w:r>
      <w:r>
        <w:rPr>
          <w:color w:val="231F20"/>
          <w:spacing w:val="-5"/>
          <w:vertAlign w:val="baseline"/>
        </w:rPr>
        <w:t>workers </w:t>
      </w:r>
      <w:r>
        <w:rPr>
          <w:color w:val="231F20"/>
          <w:vertAlign w:val="baseline"/>
        </w:rPr>
        <w:t>engage in a series of projects rather than serve a specific</w:t>
      </w:r>
      <w:r>
        <w:rPr>
          <w:color w:val="231F20"/>
          <w:spacing w:val="-11"/>
          <w:vertAlign w:val="baseline"/>
        </w:rPr>
        <w:t> </w:t>
      </w:r>
      <w:r>
        <w:rPr>
          <w:color w:val="231F20"/>
          <w:vertAlign w:val="baseline"/>
        </w:rPr>
        <w:t>organization.</w:t>
      </w:r>
      <w:r>
        <w:rPr>
          <w:color w:val="231F20"/>
          <w:spacing w:val="-15"/>
          <w:vertAlign w:val="baseline"/>
        </w:rPr>
        <w:t> </w:t>
      </w:r>
      <w:r>
        <w:rPr>
          <w:color w:val="231F20"/>
          <w:vertAlign w:val="baseline"/>
        </w:rPr>
        <w:t>They</w:t>
      </w:r>
      <w:r>
        <w:rPr>
          <w:color w:val="231F20"/>
          <w:spacing w:val="-11"/>
          <w:vertAlign w:val="baseline"/>
        </w:rPr>
        <w:t> </w:t>
      </w:r>
      <w:r>
        <w:rPr>
          <w:color w:val="231F20"/>
          <w:vertAlign w:val="baseline"/>
        </w:rPr>
        <w:t>believe</w:t>
      </w:r>
      <w:r>
        <w:rPr>
          <w:color w:val="231F20"/>
          <w:spacing w:val="-10"/>
          <w:vertAlign w:val="baseline"/>
        </w:rPr>
        <w:t> </w:t>
      </w:r>
      <w:r>
        <w:rPr>
          <w:color w:val="231F20"/>
          <w:vertAlign w:val="baseline"/>
        </w:rPr>
        <w:t>that</w:t>
      </w:r>
      <w:r>
        <w:rPr>
          <w:color w:val="231F20"/>
          <w:spacing w:val="-11"/>
          <w:vertAlign w:val="baseline"/>
        </w:rPr>
        <w:t> </w:t>
      </w:r>
      <w:r>
        <w:rPr>
          <w:color w:val="231F20"/>
          <w:vertAlign w:val="baseline"/>
        </w:rPr>
        <w:t>the</w:t>
      </w:r>
      <w:r>
        <w:rPr>
          <w:color w:val="231F20"/>
          <w:spacing w:val="-11"/>
          <w:vertAlign w:val="baseline"/>
        </w:rPr>
        <w:t> </w:t>
      </w:r>
      <w:r>
        <w:rPr>
          <w:color w:val="231F20"/>
          <w:vertAlign w:val="baseline"/>
        </w:rPr>
        <w:t>flow- on</w:t>
      </w:r>
      <w:r>
        <w:rPr>
          <w:color w:val="231F20"/>
          <w:spacing w:val="-22"/>
          <w:vertAlign w:val="baseline"/>
        </w:rPr>
        <w:t> </w:t>
      </w:r>
      <w:r>
        <w:rPr>
          <w:color w:val="231F20"/>
          <w:vertAlign w:val="baseline"/>
        </w:rPr>
        <w:t>effect,</w:t>
      </w:r>
      <w:r>
        <w:rPr>
          <w:color w:val="231F20"/>
          <w:spacing w:val="-21"/>
          <w:vertAlign w:val="baseline"/>
        </w:rPr>
        <w:t> </w:t>
      </w:r>
      <w:r>
        <w:rPr>
          <w:color w:val="231F20"/>
          <w:vertAlign w:val="baseline"/>
        </w:rPr>
        <w:t>with</w:t>
      </w:r>
      <w:r>
        <w:rPr>
          <w:color w:val="231F20"/>
          <w:spacing w:val="-22"/>
          <w:vertAlign w:val="baseline"/>
        </w:rPr>
        <w:t> </w:t>
      </w:r>
      <w:r>
        <w:rPr>
          <w:color w:val="231F20"/>
          <w:vertAlign w:val="baseline"/>
        </w:rPr>
        <w:t>respect</w:t>
      </w:r>
      <w:r>
        <w:rPr>
          <w:color w:val="231F20"/>
          <w:spacing w:val="-21"/>
          <w:vertAlign w:val="baseline"/>
        </w:rPr>
        <w:t> </w:t>
      </w:r>
      <w:r>
        <w:rPr>
          <w:color w:val="231F20"/>
          <w:vertAlign w:val="baseline"/>
        </w:rPr>
        <w:t>to</w:t>
      </w:r>
      <w:r>
        <w:rPr>
          <w:color w:val="231F20"/>
          <w:spacing w:val="-22"/>
          <w:vertAlign w:val="baseline"/>
        </w:rPr>
        <w:t> </w:t>
      </w:r>
      <w:r>
        <w:rPr>
          <w:color w:val="231F20"/>
          <w:vertAlign w:val="baseline"/>
        </w:rPr>
        <w:t>technology</w:t>
      </w:r>
      <w:r>
        <w:rPr>
          <w:color w:val="231F20"/>
          <w:spacing w:val="-21"/>
          <w:vertAlign w:val="baseline"/>
        </w:rPr>
        <w:t> </w:t>
      </w:r>
      <w:r>
        <w:rPr>
          <w:color w:val="231F20"/>
          <w:vertAlign w:val="baseline"/>
        </w:rPr>
        <w:t>in</w:t>
      </w:r>
      <w:r>
        <w:rPr>
          <w:color w:val="231F20"/>
          <w:spacing w:val="-22"/>
          <w:vertAlign w:val="baseline"/>
        </w:rPr>
        <w:t> </w:t>
      </w:r>
      <w:r>
        <w:rPr>
          <w:color w:val="231F20"/>
          <w:vertAlign w:val="baseline"/>
        </w:rPr>
        <w:t>education, would culminate in learners being required to learn about, and engage in, solving real-world issues. This emphasis on real-world problem- solving would be expected to be reflected in connecting learners to real-world issues instead of teacher-based questions developed from </w:t>
      </w:r>
      <w:r>
        <w:rPr>
          <w:color w:val="231F20"/>
          <w:spacing w:val="-17"/>
          <w:vertAlign w:val="baseline"/>
        </w:rPr>
        <w:t>a </w:t>
      </w:r>
      <w:r>
        <w:rPr>
          <w:color w:val="231F20"/>
          <w:vertAlign w:val="baseline"/>
        </w:rPr>
        <w:t>non-authentic curriculum.</w:t>
      </w:r>
    </w:p>
    <w:p>
      <w:pPr>
        <w:pStyle w:val="BodyText"/>
        <w:spacing w:line="254" w:lineRule="auto" w:before="7"/>
        <w:ind w:left="213" w:firstLine="283"/>
      </w:pPr>
      <w:r>
        <w:rPr>
          <w:color w:val="231F20"/>
        </w:rPr>
        <w:t>A focus on real-world issues would</w:t>
      </w:r>
      <w:r>
        <w:rPr>
          <w:color w:val="231F20"/>
          <w:spacing w:val="-28"/>
        </w:rPr>
        <w:t> </w:t>
      </w:r>
      <w:r>
        <w:rPr>
          <w:color w:val="231F20"/>
        </w:rPr>
        <w:t>transform the pedagogical and learning landscape </w:t>
      </w:r>
      <w:r>
        <w:rPr>
          <w:color w:val="231F20"/>
          <w:spacing w:val="-6"/>
        </w:rPr>
        <w:t>by </w:t>
      </w:r>
      <w:r>
        <w:rPr>
          <w:color w:val="231F20"/>
        </w:rPr>
        <w:t>fostering a shift from the traditional </w:t>
      </w:r>
      <w:r>
        <w:rPr>
          <w:color w:val="231F20"/>
          <w:spacing w:val="-3"/>
        </w:rPr>
        <w:t>teacher- </w:t>
      </w:r>
      <w:r>
        <w:rPr>
          <w:color w:val="231F20"/>
        </w:rPr>
        <w:t>centred</w:t>
      </w:r>
      <w:r>
        <w:rPr>
          <w:color w:val="231F20"/>
          <w:spacing w:val="14"/>
        </w:rPr>
        <w:t> </w:t>
      </w:r>
      <w:r>
        <w:rPr>
          <w:color w:val="231F20"/>
        </w:rPr>
        <w:t>approach</w:t>
      </w:r>
      <w:r>
        <w:rPr>
          <w:color w:val="231F20"/>
          <w:spacing w:val="14"/>
        </w:rPr>
        <w:t> </w:t>
      </w:r>
      <w:r>
        <w:rPr>
          <w:color w:val="231F20"/>
        </w:rPr>
        <w:t>a</w:t>
      </w:r>
      <w:r>
        <w:rPr>
          <w:color w:val="231F20"/>
          <w:spacing w:val="14"/>
        </w:rPr>
        <w:t> </w:t>
      </w:r>
      <w:r>
        <w:rPr>
          <w:color w:val="231F20"/>
        </w:rPr>
        <w:t>more</w:t>
      </w:r>
      <w:r>
        <w:rPr>
          <w:color w:val="231F20"/>
          <w:spacing w:val="14"/>
        </w:rPr>
        <w:t> </w:t>
      </w:r>
      <w:r>
        <w:rPr>
          <w:color w:val="231F20"/>
        </w:rPr>
        <w:t>learner-centred</w:t>
      </w:r>
    </w:p>
    <w:p>
      <w:pPr>
        <w:pStyle w:val="BodyText"/>
        <w:spacing w:line="254" w:lineRule="auto" w:before="219"/>
        <w:ind w:left="197" w:right="99"/>
      </w:pPr>
      <w:r>
        <w:rPr/>
        <w:br w:type="column"/>
      </w:r>
      <w:r>
        <w:rPr>
          <w:color w:val="231F20"/>
        </w:rPr>
        <w:t>approach. In a teacher-centred approach to learning learners are expected to listen to teachers and  undertake  readings  that  would  be later assessed to recall and reproduce what had previously been ‘learned’  about  a  topic.  In contrast, in a real-world problem-solving learning experience, the learner is expected to undertake an interactive learning experience  that reflects a greater degree of autonomy and requires the subsequent skill sets associated with an enhanced level of  ownership. Thus,  it  can be appreciated that this approach to students’ education would invoke change to traditional pedagogy and learning, which can be facilitated by digital technologies. Such transformation would be attributed to the learner’s capacity to move beyond the static classroom environment to a global and virtual space through the use of digital technologies. </w:t>
      </w:r>
      <w:r>
        <w:rPr>
          <w:color w:val="231F20"/>
          <w:spacing w:val="-3"/>
        </w:rPr>
        <w:t>Similarly, </w:t>
      </w:r>
      <w:r>
        <w:rPr>
          <w:color w:val="231F20"/>
        </w:rPr>
        <w:t>the next section of explores the relevance of problem-based learning to this pedagogical transformation.</w:t>
      </w:r>
    </w:p>
    <w:p>
      <w:pPr>
        <w:pStyle w:val="BodyText"/>
        <w:tabs>
          <w:tab w:pos="1070" w:val="left" w:leader="none"/>
          <w:tab w:pos="1532" w:val="left" w:leader="none"/>
          <w:tab w:pos="1992" w:val="left" w:leader="none"/>
          <w:tab w:pos="2408" w:val="left" w:leader="none"/>
          <w:tab w:pos="2466" w:val="left" w:leader="none"/>
          <w:tab w:pos="3441" w:val="left" w:leader="none"/>
          <w:tab w:pos="4054" w:val="left" w:leader="none"/>
        </w:tabs>
        <w:spacing w:line="256" w:lineRule="auto" w:before="17"/>
        <w:ind w:left="197" w:right="116" w:firstLine="283"/>
        <w:jc w:val="right"/>
      </w:pPr>
      <w:r>
        <w:rPr>
          <w:color w:val="231F20"/>
        </w:rPr>
        <w:t>The</w:t>
        <w:tab/>
        <w:t>genesis</w:t>
        <w:tab/>
        <w:t>of</w:t>
        <w:tab/>
      </w:r>
      <w:r>
        <w:rPr>
          <w:i/>
          <w:color w:val="231F20"/>
        </w:rPr>
        <w:t>problem-based</w:t>
        <w:tab/>
      </w:r>
      <w:r>
        <w:rPr>
          <w:i/>
          <w:color w:val="231F20"/>
          <w:spacing w:val="-2"/>
        </w:rPr>
        <w:t>learning</w:t>
      </w:r>
      <w:r>
        <w:rPr>
          <w:i/>
          <w:color w:val="231F20"/>
        </w:rPr>
        <w:t> </w:t>
      </w:r>
      <w:r>
        <w:rPr>
          <w:color w:val="231F20"/>
        </w:rPr>
        <w:t>(PrBL) can be traced back to the work</w:t>
      </w:r>
      <w:r>
        <w:rPr>
          <w:color w:val="231F20"/>
          <w:spacing w:val="-15"/>
        </w:rPr>
        <w:t> </w:t>
      </w:r>
      <w:r>
        <w:rPr>
          <w:color w:val="231F20"/>
        </w:rPr>
        <w:t>of Dewey</w:t>
      </w:r>
      <w:r>
        <w:rPr>
          <w:color w:val="231F20"/>
          <w:spacing w:val="-1"/>
        </w:rPr>
        <w:t> </w:t>
      </w:r>
      <w:r>
        <w:rPr>
          <w:color w:val="231F20"/>
        </w:rPr>
        <w:t>(1938).</w:t>
      </w:r>
      <w:r>
        <w:rPr>
          <w:color w:val="231F20"/>
          <w:spacing w:val="22"/>
        </w:rPr>
        <w:t> </w:t>
      </w:r>
      <w:r>
        <w:rPr>
          <w:color w:val="231F20"/>
        </w:rPr>
        <w:t>He</w:t>
      </w:r>
      <w:r>
        <w:rPr>
          <w:color w:val="231F20"/>
          <w:spacing w:val="23"/>
        </w:rPr>
        <w:t> </w:t>
      </w:r>
      <w:r>
        <w:rPr>
          <w:color w:val="231F20"/>
        </w:rPr>
        <w:t>believed</w:t>
      </w:r>
      <w:r>
        <w:rPr>
          <w:color w:val="231F20"/>
          <w:spacing w:val="23"/>
        </w:rPr>
        <w:t> </w:t>
      </w:r>
      <w:r>
        <w:rPr>
          <w:color w:val="231F20"/>
        </w:rPr>
        <w:t>that</w:t>
      </w:r>
      <w:r>
        <w:rPr>
          <w:color w:val="231F20"/>
          <w:spacing w:val="23"/>
        </w:rPr>
        <w:t> </w:t>
      </w:r>
      <w:r>
        <w:rPr>
          <w:color w:val="231F20"/>
        </w:rPr>
        <w:t>for</w:t>
      </w:r>
      <w:r>
        <w:rPr>
          <w:color w:val="231F20"/>
          <w:spacing w:val="23"/>
        </w:rPr>
        <w:t> </w:t>
      </w:r>
      <w:r>
        <w:rPr>
          <w:color w:val="231F20"/>
        </w:rPr>
        <w:t>teachers</w:t>
      </w:r>
      <w:r>
        <w:rPr>
          <w:color w:val="231F20"/>
          <w:spacing w:val="23"/>
        </w:rPr>
        <w:t> </w:t>
      </w:r>
      <w:r>
        <w:rPr>
          <w:color w:val="231F20"/>
        </w:rPr>
        <w:t>to</w:t>
      </w:r>
      <w:r>
        <w:rPr>
          <w:color w:val="231F20"/>
          <w:spacing w:val="23"/>
        </w:rPr>
        <w:t> </w:t>
      </w:r>
      <w:r>
        <w:rPr>
          <w:color w:val="231F20"/>
        </w:rPr>
        <w:t>engage learners</w:t>
      </w:r>
      <w:r>
        <w:rPr>
          <w:color w:val="231F20"/>
          <w:spacing w:val="32"/>
        </w:rPr>
        <w:t> </w:t>
      </w:r>
      <w:r>
        <w:rPr>
          <w:color w:val="231F20"/>
        </w:rPr>
        <w:t>in</w:t>
      </w:r>
      <w:r>
        <w:rPr>
          <w:color w:val="231F20"/>
          <w:spacing w:val="32"/>
        </w:rPr>
        <w:t> </w:t>
      </w:r>
      <w:r>
        <w:rPr>
          <w:color w:val="231F20"/>
        </w:rPr>
        <w:t>learning</w:t>
      </w:r>
      <w:r>
        <w:rPr>
          <w:color w:val="231F20"/>
          <w:spacing w:val="32"/>
        </w:rPr>
        <w:t> </w:t>
      </w:r>
      <w:r>
        <w:rPr>
          <w:color w:val="231F20"/>
        </w:rPr>
        <w:t>they</w:t>
      </w:r>
      <w:r>
        <w:rPr>
          <w:color w:val="231F20"/>
          <w:spacing w:val="32"/>
        </w:rPr>
        <w:t> </w:t>
      </w:r>
      <w:r>
        <w:rPr>
          <w:color w:val="231F20"/>
        </w:rPr>
        <w:t>needed</w:t>
      </w:r>
      <w:r>
        <w:rPr>
          <w:color w:val="231F20"/>
          <w:spacing w:val="32"/>
        </w:rPr>
        <w:t> </w:t>
      </w:r>
      <w:r>
        <w:rPr>
          <w:color w:val="231F20"/>
        </w:rPr>
        <w:t>to</w:t>
      </w:r>
      <w:r>
        <w:rPr>
          <w:color w:val="231F20"/>
          <w:spacing w:val="32"/>
        </w:rPr>
        <w:t> </w:t>
      </w:r>
      <w:r>
        <w:rPr>
          <w:color w:val="231F20"/>
        </w:rPr>
        <w:t>appeal</w:t>
      </w:r>
      <w:r>
        <w:rPr>
          <w:color w:val="231F20"/>
          <w:spacing w:val="32"/>
        </w:rPr>
        <w:t> </w:t>
      </w:r>
      <w:r>
        <w:rPr>
          <w:color w:val="231F20"/>
        </w:rPr>
        <w:t>to</w:t>
      </w:r>
      <w:r>
        <w:rPr>
          <w:color w:val="231F20"/>
          <w:spacing w:val="32"/>
        </w:rPr>
        <w:t> </w:t>
      </w:r>
      <w:r>
        <w:rPr>
          <w:color w:val="231F20"/>
          <w:spacing w:val="-12"/>
        </w:rPr>
        <w:t>a</w:t>
      </w:r>
      <w:r>
        <w:rPr>
          <w:color w:val="231F20"/>
        </w:rPr>
        <w:t> learner’s natural instincts to</w:t>
      </w:r>
      <w:r>
        <w:rPr>
          <w:color w:val="231F20"/>
          <w:spacing w:val="31"/>
        </w:rPr>
        <w:t> </w:t>
      </w:r>
      <w:r>
        <w:rPr>
          <w:color w:val="231F20"/>
        </w:rPr>
        <w:t>investigate</w:t>
      </w:r>
      <w:r>
        <w:rPr>
          <w:color w:val="231F20"/>
          <w:spacing w:val="38"/>
        </w:rPr>
        <w:t> </w:t>
      </w:r>
      <w:r>
        <w:rPr>
          <w:color w:val="231F20"/>
          <w:spacing w:val="-4"/>
        </w:rPr>
        <w:t>and</w:t>
      </w:r>
      <w:r>
        <w:rPr>
          <w:color w:val="231F20"/>
        </w:rPr>
        <w:t> create.</w:t>
      </w:r>
      <w:r>
        <w:rPr>
          <w:color w:val="231F20"/>
          <w:spacing w:val="25"/>
        </w:rPr>
        <w:t> </w:t>
      </w:r>
      <w:r>
        <w:rPr>
          <w:color w:val="231F20"/>
        </w:rPr>
        <w:t>Through</w:t>
      </w:r>
      <w:r>
        <w:rPr>
          <w:color w:val="231F20"/>
          <w:spacing w:val="30"/>
        </w:rPr>
        <w:t> </w:t>
      </w:r>
      <w:r>
        <w:rPr>
          <w:color w:val="231F20"/>
        </w:rPr>
        <w:t>PrBL,</w:t>
      </w:r>
      <w:r>
        <w:rPr>
          <w:color w:val="231F20"/>
          <w:spacing w:val="30"/>
        </w:rPr>
        <w:t> </w:t>
      </w:r>
      <w:r>
        <w:rPr>
          <w:color w:val="231F20"/>
        </w:rPr>
        <w:t>Kurt</w:t>
      </w:r>
      <w:r>
        <w:rPr>
          <w:color w:val="231F20"/>
          <w:spacing w:val="30"/>
        </w:rPr>
        <w:t> </w:t>
      </w:r>
      <w:r>
        <w:rPr>
          <w:color w:val="231F20"/>
        </w:rPr>
        <w:t>(2020)</w:t>
      </w:r>
      <w:r>
        <w:rPr>
          <w:color w:val="231F20"/>
          <w:spacing w:val="30"/>
        </w:rPr>
        <w:t> </w:t>
      </w:r>
      <w:r>
        <w:rPr>
          <w:color w:val="231F20"/>
        </w:rPr>
        <w:t>argued,</w:t>
      </w:r>
      <w:r>
        <w:rPr>
          <w:color w:val="231F20"/>
          <w:spacing w:val="30"/>
        </w:rPr>
        <w:t> </w:t>
      </w:r>
      <w:r>
        <w:rPr>
          <w:color w:val="231F20"/>
        </w:rPr>
        <w:t>the role</w:t>
      </w:r>
      <w:r>
        <w:rPr>
          <w:color w:val="231F20"/>
          <w:spacing w:val="-17"/>
        </w:rPr>
        <w:t> </w:t>
      </w:r>
      <w:r>
        <w:rPr>
          <w:color w:val="231F20"/>
        </w:rPr>
        <w:t>of</w:t>
      </w:r>
      <w:r>
        <w:rPr>
          <w:color w:val="231F20"/>
          <w:spacing w:val="-17"/>
        </w:rPr>
        <w:t> </w:t>
      </w:r>
      <w:r>
        <w:rPr>
          <w:color w:val="231F20"/>
        </w:rPr>
        <w:t>the</w:t>
      </w:r>
      <w:r>
        <w:rPr>
          <w:color w:val="231F20"/>
          <w:spacing w:val="-17"/>
        </w:rPr>
        <w:t> </w:t>
      </w:r>
      <w:r>
        <w:rPr>
          <w:color w:val="231F20"/>
        </w:rPr>
        <w:t>teacher</w:t>
      </w:r>
      <w:r>
        <w:rPr>
          <w:color w:val="231F20"/>
          <w:spacing w:val="-17"/>
        </w:rPr>
        <w:t> </w:t>
      </w:r>
      <w:r>
        <w:rPr>
          <w:color w:val="231F20"/>
        </w:rPr>
        <w:t>shifted</w:t>
      </w:r>
      <w:r>
        <w:rPr>
          <w:color w:val="231F20"/>
          <w:spacing w:val="-18"/>
        </w:rPr>
        <w:t> </w:t>
      </w:r>
      <w:r>
        <w:rPr>
          <w:color w:val="231F20"/>
        </w:rPr>
        <w:t>from</w:t>
      </w:r>
      <w:r>
        <w:rPr>
          <w:color w:val="231F20"/>
          <w:spacing w:val="-17"/>
        </w:rPr>
        <w:t> </w:t>
      </w:r>
      <w:r>
        <w:rPr>
          <w:color w:val="231F20"/>
        </w:rPr>
        <w:t>a</w:t>
      </w:r>
      <w:r>
        <w:rPr>
          <w:color w:val="231F20"/>
          <w:spacing w:val="-17"/>
        </w:rPr>
        <w:t> </w:t>
      </w:r>
      <w:r>
        <w:rPr>
          <w:color w:val="231F20"/>
        </w:rPr>
        <w:t>traditional</w:t>
      </w:r>
      <w:r>
        <w:rPr>
          <w:color w:val="231F20"/>
          <w:spacing w:val="-17"/>
        </w:rPr>
        <w:t> </w:t>
      </w:r>
      <w:r>
        <w:rPr>
          <w:color w:val="231F20"/>
        </w:rPr>
        <w:t>linear model to one that reflected a</w:t>
      </w:r>
      <w:r>
        <w:rPr>
          <w:color w:val="231F20"/>
          <w:spacing w:val="23"/>
        </w:rPr>
        <w:t> </w:t>
      </w:r>
      <w:r>
        <w:rPr>
          <w:color w:val="231F20"/>
        </w:rPr>
        <w:t>sequential</w:t>
      </w:r>
      <w:r>
        <w:rPr>
          <w:color w:val="231F20"/>
          <w:spacing w:val="13"/>
        </w:rPr>
        <w:t> </w:t>
      </w:r>
      <w:r>
        <w:rPr>
          <w:color w:val="231F20"/>
        </w:rPr>
        <w:t>pattern. This</w:t>
      </w:r>
      <w:r>
        <w:rPr>
          <w:color w:val="231F20"/>
          <w:spacing w:val="-21"/>
        </w:rPr>
        <w:t> </w:t>
      </w:r>
      <w:r>
        <w:rPr>
          <w:color w:val="231F20"/>
        </w:rPr>
        <w:t>shift</w:t>
      </w:r>
      <w:r>
        <w:rPr>
          <w:color w:val="231F20"/>
          <w:spacing w:val="-20"/>
        </w:rPr>
        <w:t> </w:t>
      </w:r>
      <w:r>
        <w:rPr>
          <w:color w:val="231F20"/>
        </w:rPr>
        <w:t>was</w:t>
      </w:r>
      <w:r>
        <w:rPr>
          <w:color w:val="231F20"/>
          <w:spacing w:val="-20"/>
        </w:rPr>
        <w:t> </w:t>
      </w:r>
      <w:r>
        <w:rPr>
          <w:color w:val="231F20"/>
        </w:rPr>
        <w:t>seen</w:t>
      </w:r>
      <w:r>
        <w:rPr>
          <w:color w:val="231F20"/>
          <w:spacing w:val="-20"/>
        </w:rPr>
        <w:t> </w:t>
      </w:r>
      <w:r>
        <w:rPr>
          <w:color w:val="231F20"/>
        </w:rPr>
        <w:t>as</w:t>
      </w:r>
      <w:r>
        <w:rPr>
          <w:color w:val="231F20"/>
          <w:spacing w:val="-21"/>
        </w:rPr>
        <w:t> </w:t>
      </w:r>
      <w:r>
        <w:rPr>
          <w:color w:val="231F20"/>
        </w:rPr>
        <w:t>having</w:t>
      </w:r>
      <w:r>
        <w:rPr>
          <w:color w:val="231F20"/>
          <w:spacing w:val="-20"/>
        </w:rPr>
        <w:t> </w:t>
      </w:r>
      <w:r>
        <w:rPr>
          <w:color w:val="231F20"/>
        </w:rPr>
        <w:t>a</w:t>
      </w:r>
      <w:r>
        <w:rPr>
          <w:color w:val="231F20"/>
          <w:spacing w:val="-20"/>
        </w:rPr>
        <w:t> </w:t>
      </w:r>
      <w:r>
        <w:rPr>
          <w:color w:val="231F20"/>
        </w:rPr>
        <w:t>subsequent</w:t>
      </w:r>
      <w:r>
        <w:rPr>
          <w:color w:val="231F20"/>
          <w:spacing w:val="-20"/>
        </w:rPr>
        <w:t> </w:t>
      </w:r>
      <w:r>
        <w:rPr>
          <w:color w:val="231F20"/>
        </w:rPr>
        <w:t>impact on traditional pedagogy and</w:t>
      </w:r>
      <w:r>
        <w:rPr>
          <w:color w:val="231F20"/>
          <w:spacing w:val="13"/>
        </w:rPr>
        <w:t> </w:t>
      </w:r>
      <w:r>
        <w:rPr>
          <w:color w:val="231F20"/>
        </w:rPr>
        <w:t>learning </w:t>
      </w:r>
      <w:r>
        <w:rPr>
          <w:color w:val="231F20"/>
          <w:spacing w:val="3"/>
        </w:rPr>
        <w:t> </w:t>
      </w:r>
      <w:r>
        <w:rPr>
          <w:color w:val="231F20"/>
        </w:rPr>
        <w:t>through the introduction of digital</w:t>
      </w:r>
      <w:r>
        <w:rPr>
          <w:color w:val="231F20"/>
          <w:spacing w:val="58"/>
        </w:rPr>
        <w:t> </w:t>
      </w:r>
      <w:r>
        <w:rPr>
          <w:color w:val="231F20"/>
        </w:rPr>
        <w:t>technologies,  </w:t>
      </w:r>
      <w:r>
        <w:rPr>
          <w:color w:val="231F20"/>
          <w:spacing w:val="-3"/>
        </w:rPr>
        <w:t>again</w:t>
      </w:r>
      <w:r>
        <w:rPr>
          <w:color w:val="231F20"/>
        </w:rPr>
        <w:t> through</w:t>
      </w:r>
      <w:r>
        <w:rPr>
          <w:color w:val="231F20"/>
          <w:spacing w:val="-15"/>
        </w:rPr>
        <w:t> </w:t>
      </w:r>
      <w:r>
        <w:rPr>
          <w:color w:val="231F20"/>
        </w:rPr>
        <w:t>their</w:t>
      </w:r>
      <w:r>
        <w:rPr>
          <w:color w:val="231F20"/>
          <w:spacing w:val="-15"/>
        </w:rPr>
        <w:t> </w:t>
      </w:r>
      <w:r>
        <w:rPr>
          <w:color w:val="231F20"/>
        </w:rPr>
        <w:t>ability</w:t>
      </w:r>
      <w:r>
        <w:rPr>
          <w:color w:val="231F20"/>
          <w:spacing w:val="-16"/>
        </w:rPr>
        <w:t> </w:t>
      </w:r>
      <w:r>
        <w:rPr>
          <w:color w:val="231F20"/>
        </w:rPr>
        <w:t>to</w:t>
      </w:r>
      <w:r>
        <w:rPr>
          <w:color w:val="231F20"/>
          <w:spacing w:val="-14"/>
        </w:rPr>
        <w:t> </w:t>
      </w:r>
      <w:r>
        <w:rPr>
          <w:color w:val="231F20"/>
        </w:rPr>
        <w:t>support</w:t>
      </w:r>
      <w:r>
        <w:rPr>
          <w:color w:val="231F20"/>
          <w:spacing w:val="-16"/>
        </w:rPr>
        <w:t> </w:t>
      </w:r>
      <w:r>
        <w:rPr>
          <w:color w:val="231F20"/>
        </w:rPr>
        <w:t>learner</w:t>
      </w:r>
      <w:r>
        <w:rPr>
          <w:color w:val="231F20"/>
          <w:spacing w:val="-15"/>
        </w:rPr>
        <w:t> </w:t>
      </w:r>
      <w:r>
        <w:rPr>
          <w:color w:val="231F20"/>
        </w:rPr>
        <w:t>autonomy. Cornell University’s Centre</w:t>
      </w:r>
      <w:r>
        <w:rPr>
          <w:color w:val="231F20"/>
          <w:spacing w:val="32"/>
        </w:rPr>
        <w:t> </w:t>
      </w:r>
      <w:r>
        <w:rPr>
          <w:color w:val="231F20"/>
        </w:rPr>
        <w:t>for</w:t>
      </w:r>
      <w:r>
        <w:rPr>
          <w:color w:val="231F20"/>
          <w:spacing w:val="47"/>
        </w:rPr>
        <w:t> </w:t>
      </w:r>
      <w:r>
        <w:rPr>
          <w:color w:val="231F20"/>
          <w:spacing w:val="-3"/>
        </w:rPr>
        <w:t>Teaching</w:t>
      </w:r>
      <w:r>
        <w:rPr>
          <w:color w:val="231F20"/>
        </w:rPr>
        <w:t> Innovation</w:t>
        <w:tab/>
        <w:t>(2020)</w:t>
        <w:tab/>
        <w:tab/>
        <w:t>defines</w:t>
        <w:tab/>
      </w:r>
      <w:r>
        <w:rPr>
          <w:color w:val="231F20"/>
          <w:spacing w:val="-2"/>
        </w:rPr>
        <w:t>problem-based</w:t>
      </w:r>
    </w:p>
    <w:p>
      <w:pPr>
        <w:pStyle w:val="BodyText"/>
        <w:spacing w:line="258" w:lineRule="exact"/>
        <w:ind w:left="197"/>
      </w:pPr>
      <w:r>
        <w:rPr>
          <w:color w:val="231F20"/>
        </w:rPr>
        <w:t>learning (PrBL) as:</w:t>
      </w:r>
    </w:p>
    <w:p>
      <w:pPr>
        <w:spacing w:line="256" w:lineRule="auto" w:before="44"/>
        <w:ind w:left="197" w:right="108" w:firstLine="283"/>
        <w:jc w:val="right"/>
        <w:rPr>
          <w:sz w:val="24"/>
        </w:rPr>
      </w:pPr>
      <w:r>
        <w:rPr>
          <w:i/>
          <w:color w:val="231F20"/>
          <w:sz w:val="24"/>
        </w:rPr>
        <w:t>a student-centred approach in</w:t>
      </w:r>
      <w:r>
        <w:rPr>
          <w:i/>
          <w:color w:val="231F20"/>
          <w:spacing w:val="-12"/>
          <w:sz w:val="24"/>
        </w:rPr>
        <w:t> </w:t>
      </w:r>
      <w:r>
        <w:rPr>
          <w:i/>
          <w:color w:val="231F20"/>
          <w:sz w:val="24"/>
        </w:rPr>
        <w:t>which</w:t>
      </w:r>
      <w:r>
        <w:rPr>
          <w:i/>
          <w:color w:val="231F20"/>
          <w:spacing w:val="-2"/>
          <w:sz w:val="24"/>
        </w:rPr>
        <w:t> </w:t>
      </w:r>
      <w:r>
        <w:rPr>
          <w:i/>
          <w:color w:val="231F20"/>
          <w:sz w:val="24"/>
        </w:rPr>
        <w:t>students</w:t>
      </w:r>
      <w:r>
        <w:rPr>
          <w:i/>
          <w:color w:val="231F20"/>
          <w:spacing w:val="-1"/>
          <w:sz w:val="24"/>
        </w:rPr>
        <w:t> </w:t>
      </w:r>
      <w:r>
        <w:rPr>
          <w:i/>
          <w:color w:val="231F20"/>
          <w:sz w:val="24"/>
        </w:rPr>
        <w:t>learn</w:t>
      </w:r>
      <w:r>
        <w:rPr>
          <w:i/>
          <w:color w:val="231F20"/>
          <w:spacing w:val="34"/>
          <w:sz w:val="24"/>
        </w:rPr>
        <w:t> </w:t>
      </w:r>
      <w:r>
        <w:rPr>
          <w:i/>
          <w:color w:val="231F20"/>
          <w:sz w:val="24"/>
        </w:rPr>
        <w:t>about</w:t>
      </w:r>
      <w:r>
        <w:rPr>
          <w:i/>
          <w:color w:val="231F20"/>
          <w:spacing w:val="34"/>
          <w:sz w:val="24"/>
        </w:rPr>
        <w:t> </w:t>
      </w:r>
      <w:r>
        <w:rPr>
          <w:i/>
          <w:color w:val="231F20"/>
          <w:sz w:val="24"/>
        </w:rPr>
        <w:t>a</w:t>
      </w:r>
      <w:r>
        <w:rPr>
          <w:i/>
          <w:color w:val="231F20"/>
          <w:spacing w:val="34"/>
          <w:sz w:val="24"/>
        </w:rPr>
        <w:t> </w:t>
      </w:r>
      <w:r>
        <w:rPr>
          <w:i/>
          <w:color w:val="231F20"/>
          <w:sz w:val="24"/>
        </w:rPr>
        <w:t>subject</w:t>
      </w:r>
      <w:r>
        <w:rPr>
          <w:i/>
          <w:color w:val="231F20"/>
          <w:spacing w:val="34"/>
          <w:sz w:val="24"/>
        </w:rPr>
        <w:t> </w:t>
      </w:r>
      <w:r>
        <w:rPr>
          <w:i/>
          <w:color w:val="231F20"/>
          <w:sz w:val="24"/>
        </w:rPr>
        <w:t>by</w:t>
      </w:r>
      <w:r>
        <w:rPr>
          <w:i/>
          <w:color w:val="231F20"/>
          <w:spacing w:val="34"/>
          <w:sz w:val="24"/>
        </w:rPr>
        <w:t> </w:t>
      </w:r>
      <w:r>
        <w:rPr>
          <w:i/>
          <w:color w:val="231F20"/>
          <w:sz w:val="24"/>
        </w:rPr>
        <w:t>working</w:t>
      </w:r>
      <w:r>
        <w:rPr>
          <w:i/>
          <w:color w:val="231F20"/>
          <w:spacing w:val="34"/>
          <w:sz w:val="24"/>
        </w:rPr>
        <w:t> </w:t>
      </w:r>
      <w:r>
        <w:rPr>
          <w:i/>
          <w:color w:val="231F20"/>
          <w:sz w:val="24"/>
        </w:rPr>
        <w:t>in</w:t>
      </w:r>
      <w:r>
        <w:rPr>
          <w:i/>
          <w:color w:val="231F20"/>
          <w:spacing w:val="34"/>
          <w:sz w:val="24"/>
        </w:rPr>
        <w:t> </w:t>
      </w:r>
      <w:r>
        <w:rPr>
          <w:i/>
          <w:color w:val="231F20"/>
          <w:sz w:val="24"/>
        </w:rPr>
        <w:t>groups</w:t>
      </w:r>
      <w:r>
        <w:rPr>
          <w:i/>
          <w:color w:val="231F20"/>
          <w:spacing w:val="35"/>
          <w:sz w:val="24"/>
        </w:rPr>
        <w:t> </w:t>
      </w:r>
      <w:r>
        <w:rPr>
          <w:i/>
          <w:color w:val="231F20"/>
          <w:sz w:val="24"/>
        </w:rPr>
        <w:t>to solve</w:t>
      </w:r>
      <w:r>
        <w:rPr>
          <w:i/>
          <w:color w:val="231F20"/>
          <w:spacing w:val="35"/>
          <w:sz w:val="24"/>
        </w:rPr>
        <w:t> </w:t>
      </w:r>
      <w:r>
        <w:rPr>
          <w:i/>
          <w:color w:val="231F20"/>
          <w:sz w:val="24"/>
        </w:rPr>
        <w:t>an</w:t>
      </w:r>
      <w:r>
        <w:rPr>
          <w:i/>
          <w:color w:val="231F20"/>
          <w:spacing w:val="36"/>
          <w:sz w:val="24"/>
        </w:rPr>
        <w:t> </w:t>
      </w:r>
      <w:r>
        <w:rPr>
          <w:i/>
          <w:color w:val="231F20"/>
          <w:sz w:val="24"/>
        </w:rPr>
        <w:t>open-ended</w:t>
      </w:r>
      <w:r>
        <w:rPr>
          <w:i/>
          <w:color w:val="231F20"/>
          <w:spacing w:val="36"/>
          <w:sz w:val="24"/>
        </w:rPr>
        <w:t> </w:t>
      </w:r>
      <w:r>
        <w:rPr>
          <w:i/>
          <w:color w:val="231F20"/>
          <w:sz w:val="24"/>
        </w:rPr>
        <w:t>problem.</w:t>
      </w:r>
      <w:r>
        <w:rPr>
          <w:i/>
          <w:color w:val="231F20"/>
          <w:spacing w:val="36"/>
          <w:sz w:val="24"/>
        </w:rPr>
        <w:t> </w:t>
      </w:r>
      <w:r>
        <w:rPr>
          <w:i/>
          <w:color w:val="231F20"/>
          <w:sz w:val="24"/>
        </w:rPr>
        <w:t>This</w:t>
      </w:r>
      <w:r>
        <w:rPr>
          <w:i/>
          <w:color w:val="231F20"/>
          <w:spacing w:val="36"/>
          <w:sz w:val="24"/>
        </w:rPr>
        <w:t> </w:t>
      </w:r>
      <w:r>
        <w:rPr>
          <w:i/>
          <w:color w:val="231F20"/>
          <w:sz w:val="24"/>
        </w:rPr>
        <w:t>problem</w:t>
      </w:r>
      <w:r>
        <w:rPr>
          <w:i/>
          <w:color w:val="231F20"/>
          <w:spacing w:val="36"/>
          <w:sz w:val="24"/>
        </w:rPr>
        <w:t> </w:t>
      </w:r>
      <w:r>
        <w:rPr>
          <w:i/>
          <w:color w:val="231F20"/>
          <w:sz w:val="24"/>
        </w:rPr>
        <w:t>is what</w:t>
      </w:r>
      <w:r>
        <w:rPr>
          <w:i/>
          <w:color w:val="231F20"/>
          <w:spacing w:val="-18"/>
          <w:sz w:val="24"/>
        </w:rPr>
        <w:t> </w:t>
      </w:r>
      <w:r>
        <w:rPr>
          <w:i/>
          <w:color w:val="231F20"/>
          <w:sz w:val="24"/>
        </w:rPr>
        <w:t>drives</w:t>
      </w:r>
      <w:r>
        <w:rPr>
          <w:i/>
          <w:color w:val="231F20"/>
          <w:spacing w:val="-17"/>
          <w:sz w:val="24"/>
        </w:rPr>
        <w:t> </w:t>
      </w:r>
      <w:r>
        <w:rPr>
          <w:i/>
          <w:color w:val="231F20"/>
          <w:sz w:val="24"/>
        </w:rPr>
        <w:t>the</w:t>
      </w:r>
      <w:r>
        <w:rPr>
          <w:i/>
          <w:color w:val="231F20"/>
          <w:spacing w:val="-17"/>
          <w:sz w:val="24"/>
        </w:rPr>
        <w:t> </w:t>
      </w:r>
      <w:r>
        <w:rPr>
          <w:i/>
          <w:color w:val="231F20"/>
          <w:sz w:val="24"/>
        </w:rPr>
        <w:t>motivation</w:t>
      </w:r>
      <w:r>
        <w:rPr>
          <w:i/>
          <w:color w:val="231F20"/>
          <w:spacing w:val="-18"/>
          <w:sz w:val="24"/>
        </w:rPr>
        <w:t> </w:t>
      </w:r>
      <w:r>
        <w:rPr>
          <w:i/>
          <w:color w:val="231F20"/>
          <w:sz w:val="24"/>
        </w:rPr>
        <w:t>and</w:t>
      </w:r>
      <w:r>
        <w:rPr>
          <w:i/>
          <w:color w:val="231F20"/>
          <w:spacing w:val="-17"/>
          <w:sz w:val="24"/>
        </w:rPr>
        <w:t> </w:t>
      </w:r>
      <w:r>
        <w:rPr>
          <w:i/>
          <w:color w:val="231F20"/>
          <w:sz w:val="24"/>
        </w:rPr>
        <w:t>the</w:t>
      </w:r>
      <w:r>
        <w:rPr>
          <w:i/>
          <w:color w:val="231F20"/>
          <w:spacing w:val="-17"/>
          <w:sz w:val="24"/>
        </w:rPr>
        <w:t> </w:t>
      </w:r>
      <w:r>
        <w:rPr>
          <w:i/>
          <w:color w:val="231F20"/>
          <w:sz w:val="24"/>
        </w:rPr>
        <w:t>learning</w:t>
      </w:r>
      <w:r>
        <w:rPr>
          <w:i/>
          <w:color w:val="231F20"/>
          <w:spacing w:val="-17"/>
          <w:sz w:val="24"/>
        </w:rPr>
        <w:t> </w:t>
      </w:r>
      <w:r>
        <w:rPr>
          <w:i/>
          <w:color w:val="231F20"/>
          <w:sz w:val="24"/>
        </w:rPr>
        <w:t>(p.1). </w:t>
      </w:r>
      <w:r>
        <w:rPr>
          <w:color w:val="231F20"/>
          <w:sz w:val="24"/>
        </w:rPr>
        <w:t>Barrows (1986) and Savery and</w:t>
      </w:r>
      <w:r>
        <w:rPr>
          <w:color w:val="231F20"/>
          <w:spacing w:val="-9"/>
          <w:sz w:val="24"/>
        </w:rPr>
        <w:t> </w:t>
      </w:r>
      <w:r>
        <w:rPr>
          <w:color w:val="231F20"/>
          <w:sz w:val="24"/>
        </w:rPr>
        <w:t>Duffy</w:t>
      </w:r>
      <w:r>
        <w:rPr>
          <w:color w:val="231F20"/>
          <w:spacing w:val="-1"/>
          <w:sz w:val="24"/>
        </w:rPr>
        <w:t> </w:t>
      </w:r>
      <w:r>
        <w:rPr>
          <w:color w:val="231F20"/>
          <w:sz w:val="24"/>
        </w:rPr>
        <w:t>(1995) highlighted that PrBL is a</w:t>
      </w:r>
      <w:r>
        <w:rPr>
          <w:color w:val="231F20"/>
          <w:spacing w:val="43"/>
          <w:sz w:val="24"/>
        </w:rPr>
        <w:t> </w:t>
      </w:r>
      <w:r>
        <w:rPr>
          <w:color w:val="231F20"/>
          <w:sz w:val="24"/>
        </w:rPr>
        <w:t>pedagogical</w:t>
      </w:r>
      <w:r>
        <w:rPr>
          <w:color w:val="231F20"/>
          <w:spacing w:val="35"/>
          <w:sz w:val="24"/>
        </w:rPr>
        <w:t> </w:t>
      </w:r>
      <w:r>
        <w:rPr>
          <w:color w:val="231F20"/>
          <w:sz w:val="24"/>
        </w:rPr>
        <w:t>and curriculum design methodology often used in higher education and K-12</w:t>
      </w:r>
      <w:r>
        <w:rPr>
          <w:color w:val="231F20"/>
          <w:spacing w:val="18"/>
          <w:sz w:val="24"/>
        </w:rPr>
        <w:t> </w:t>
      </w:r>
      <w:r>
        <w:rPr>
          <w:color w:val="231F20"/>
          <w:sz w:val="24"/>
        </w:rPr>
        <w:t>environments.</w:t>
      </w:r>
      <w:r>
        <w:rPr>
          <w:color w:val="231F20"/>
          <w:spacing w:val="20"/>
          <w:sz w:val="24"/>
        </w:rPr>
        <w:t> </w:t>
      </w:r>
      <w:r>
        <w:rPr>
          <w:color w:val="231F20"/>
          <w:sz w:val="24"/>
        </w:rPr>
        <w:t>PrBL</w:t>
      </w:r>
      <w:r>
        <w:rPr>
          <w:color w:val="231F20"/>
          <w:spacing w:val="-1"/>
          <w:sz w:val="24"/>
        </w:rPr>
        <w:t> </w:t>
      </w:r>
      <w:r>
        <w:rPr>
          <w:color w:val="231F20"/>
          <w:sz w:val="24"/>
        </w:rPr>
        <w:t>focuses</w:t>
      </w:r>
      <w:r>
        <w:rPr>
          <w:color w:val="231F20"/>
          <w:spacing w:val="17"/>
          <w:sz w:val="24"/>
        </w:rPr>
        <w:t> </w:t>
      </w:r>
      <w:r>
        <w:rPr>
          <w:color w:val="231F20"/>
          <w:sz w:val="24"/>
        </w:rPr>
        <w:t>on</w:t>
      </w:r>
      <w:r>
        <w:rPr>
          <w:color w:val="231F20"/>
          <w:spacing w:val="17"/>
          <w:sz w:val="24"/>
        </w:rPr>
        <w:t> </w:t>
      </w:r>
      <w:r>
        <w:rPr>
          <w:color w:val="231F20"/>
          <w:sz w:val="24"/>
        </w:rPr>
        <w:t>the</w:t>
      </w:r>
      <w:r>
        <w:rPr>
          <w:color w:val="231F20"/>
          <w:spacing w:val="17"/>
          <w:sz w:val="24"/>
        </w:rPr>
        <w:t> </w:t>
      </w:r>
      <w:r>
        <w:rPr>
          <w:color w:val="231F20"/>
          <w:sz w:val="24"/>
        </w:rPr>
        <w:t>teacher</w:t>
      </w:r>
      <w:r>
        <w:rPr>
          <w:color w:val="231F20"/>
          <w:spacing w:val="17"/>
          <w:sz w:val="24"/>
        </w:rPr>
        <w:t> </w:t>
      </w:r>
      <w:r>
        <w:rPr>
          <w:color w:val="231F20"/>
          <w:sz w:val="24"/>
        </w:rPr>
        <w:t>not</w:t>
      </w:r>
      <w:r>
        <w:rPr>
          <w:color w:val="231F20"/>
          <w:spacing w:val="17"/>
          <w:sz w:val="24"/>
        </w:rPr>
        <w:t> </w:t>
      </w:r>
      <w:r>
        <w:rPr>
          <w:color w:val="231F20"/>
          <w:sz w:val="24"/>
        </w:rPr>
        <w:t>simply</w:t>
      </w:r>
      <w:r>
        <w:rPr>
          <w:color w:val="231F20"/>
          <w:spacing w:val="18"/>
          <w:sz w:val="24"/>
        </w:rPr>
        <w:t> </w:t>
      </w:r>
      <w:r>
        <w:rPr>
          <w:color w:val="231F20"/>
          <w:sz w:val="24"/>
        </w:rPr>
        <w:t>providing learners</w:t>
      </w:r>
      <w:r>
        <w:rPr>
          <w:color w:val="231F20"/>
          <w:spacing w:val="-17"/>
          <w:sz w:val="24"/>
        </w:rPr>
        <w:t> </w:t>
      </w:r>
      <w:r>
        <w:rPr>
          <w:color w:val="231F20"/>
          <w:sz w:val="24"/>
        </w:rPr>
        <w:t>with</w:t>
      </w:r>
      <w:r>
        <w:rPr>
          <w:color w:val="231F20"/>
          <w:spacing w:val="-16"/>
          <w:sz w:val="24"/>
        </w:rPr>
        <w:t> </w:t>
      </w:r>
      <w:r>
        <w:rPr>
          <w:color w:val="231F20"/>
          <w:sz w:val="24"/>
        </w:rPr>
        <w:t>memorized</w:t>
      </w:r>
      <w:r>
        <w:rPr>
          <w:color w:val="231F20"/>
          <w:spacing w:val="-17"/>
          <w:sz w:val="24"/>
        </w:rPr>
        <w:t> </w:t>
      </w:r>
      <w:r>
        <w:rPr>
          <w:color w:val="231F20"/>
          <w:sz w:val="24"/>
        </w:rPr>
        <w:t>facts,</w:t>
      </w:r>
      <w:r>
        <w:rPr>
          <w:color w:val="231F20"/>
          <w:spacing w:val="-16"/>
          <w:sz w:val="24"/>
        </w:rPr>
        <w:t> </w:t>
      </w:r>
      <w:r>
        <w:rPr>
          <w:color w:val="231F20"/>
          <w:sz w:val="24"/>
        </w:rPr>
        <w:t>rather</w:t>
      </w:r>
      <w:r>
        <w:rPr>
          <w:color w:val="231F20"/>
          <w:spacing w:val="-17"/>
          <w:sz w:val="24"/>
        </w:rPr>
        <w:t> </w:t>
      </w:r>
      <w:r>
        <w:rPr>
          <w:color w:val="231F20"/>
          <w:sz w:val="24"/>
        </w:rPr>
        <w:t>it</w:t>
      </w:r>
      <w:r>
        <w:rPr>
          <w:color w:val="231F20"/>
          <w:spacing w:val="-16"/>
          <w:sz w:val="24"/>
        </w:rPr>
        <w:t> </w:t>
      </w:r>
      <w:r>
        <w:rPr>
          <w:color w:val="231F20"/>
          <w:sz w:val="24"/>
        </w:rPr>
        <w:t>facilitates learners</w:t>
      </w:r>
      <w:r>
        <w:rPr>
          <w:color w:val="231F20"/>
          <w:spacing w:val="-38"/>
          <w:sz w:val="24"/>
        </w:rPr>
        <w:t> </w:t>
      </w:r>
      <w:r>
        <w:rPr>
          <w:color w:val="231F20"/>
          <w:sz w:val="24"/>
        </w:rPr>
        <w:t>to</w:t>
      </w:r>
      <w:r>
        <w:rPr>
          <w:color w:val="231F20"/>
          <w:spacing w:val="-38"/>
          <w:sz w:val="24"/>
        </w:rPr>
        <w:t> </w:t>
      </w:r>
      <w:r>
        <w:rPr>
          <w:color w:val="231F20"/>
          <w:sz w:val="24"/>
        </w:rPr>
        <w:t>apply</w:t>
      </w:r>
      <w:r>
        <w:rPr>
          <w:color w:val="231F20"/>
          <w:spacing w:val="-37"/>
          <w:sz w:val="24"/>
        </w:rPr>
        <w:t> </w:t>
      </w:r>
      <w:r>
        <w:rPr>
          <w:color w:val="231F20"/>
          <w:sz w:val="24"/>
        </w:rPr>
        <w:t>new</w:t>
      </w:r>
      <w:r>
        <w:rPr>
          <w:color w:val="231F20"/>
          <w:spacing w:val="-38"/>
          <w:sz w:val="24"/>
        </w:rPr>
        <w:t> </w:t>
      </w:r>
      <w:r>
        <w:rPr>
          <w:color w:val="231F20"/>
          <w:sz w:val="24"/>
        </w:rPr>
        <w:t>knowledge</w:t>
      </w:r>
      <w:r>
        <w:rPr>
          <w:color w:val="231F20"/>
          <w:spacing w:val="-37"/>
          <w:sz w:val="24"/>
        </w:rPr>
        <w:t> </w:t>
      </w:r>
      <w:r>
        <w:rPr>
          <w:color w:val="231F20"/>
          <w:sz w:val="24"/>
        </w:rPr>
        <w:t>to</w:t>
      </w:r>
      <w:r>
        <w:rPr>
          <w:color w:val="231F20"/>
          <w:spacing w:val="-38"/>
          <w:sz w:val="24"/>
        </w:rPr>
        <w:t> </w:t>
      </w:r>
      <w:r>
        <w:rPr>
          <w:color w:val="231F20"/>
          <w:sz w:val="24"/>
        </w:rPr>
        <w:t>new</w:t>
      </w:r>
      <w:r>
        <w:rPr>
          <w:color w:val="231F20"/>
          <w:spacing w:val="-37"/>
          <w:sz w:val="24"/>
        </w:rPr>
        <w:t> </w:t>
      </w:r>
      <w:r>
        <w:rPr>
          <w:color w:val="231F20"/>
          <w:sz w:val="24"/>
        </w:rPr>
        <w:t>situations.</w:t>
      </w:r>
      <w:r>
        <w:rPr>
          <w:color w:val="231F20"/>
          <w:spacing w:val="-1"/>
          <w:sz w:val="24"/>
        </w:rPr>
        <w:t> </w:t>
      </w:r>
      <w:r>
        <w:rPr>
          <w:color w:val="231F20"/>
          <w:sz w:val="24"/>
        </w:rPr>
        <w:t>Learners, within a PrBL environment,</w:t>
      </w:r>
      <w:r>
        <w:rPr>
          <w:color w:val="231F20"/>
          <w:spacing w:val="3"/>
          <w:sz w:val="24"/>
        </w:rPr>
        <w:t> </w:t>
      </w:r>
      <w:r>
        <w:rPr>
          <w:color w:val="231F20"/>
          <w:sz w:val="24"/>
        </w:rPr>
        <w:t>encounter</w:t>
      </w:r>
    </w:p>
    <w:p>
      <w:pPr>
        <w:spacing w:after="0" w:line="256" w:lineRule="auto"/>
        <w:jc w:val="right"/>
        <w:rPr>
          <w:sz w:val="24"/>
        </w:rPr>
        <w:sectPr>
          <w:type w:val="continuous"/>
          <w:pgSz w:w="11740" w:h="16670"/>
          <w:pgMar w:top="0" w:bottom="880" w:left="920" w:right="900"/>
          <w:cols w:num="2" w:equalWidth="0">
            <w:col w:w="4887" w:space="40"/>
            <w:col w:w="4993"/>
          </w:cols>
        </w:sectPr>
      </w:pPr>
    </w:p>
    <w:p>
      <w:pPr>
        <w:pStyle w:val="BodyText"/>
        <w:jc w:val="left"/>
        <w:rPr>
          <w:sz w:val="20"/>
        </w:rPr>
      </w:pPr>
    </w:p>
    <w:p>
      <w:pPr>
        <w:pStyle w:val="BodyText"/>
        <w:jc w:val="left"/>
        <w:rPr>
          <w:sz w:val="20"/>
        </w:rPr>
      </w:pPr>
    </w:p>
    <w:p>
      <w:pPr>
        <w:spacing w:after="0"/>
        <w:jc w:val="left"/>
        <w:rPr>
          <w:sz w:val="20"/>
        </w:rPr>
        <w:sectPr>
          <w:pgSz w:w="11740" w:h="16670"/>
          <w:pgMar w:header="0" w:footer="690" w:top="680" w:bottom="880" w:left="920" w:right="900"/>
        </w:sectPr>
      </w:pPr>
    </w:p>
    <w:p>
      <w:pPr>
        <w:pStyle w:val="BodyText"/>
        <w:spacing w:line="254" w:lineRule="auto" w:before="219"/>
        <w:ind w:left="100" w:right="39"/>
      </w:pPr>
      <w:r>
        <w:rPr>
          <w:color w:val="231F20"/>
        </w:rPr>
        <w:t>contextualized and structured problems that required their investigation, and discovery of, appropriate solutions.</w:t>
      </w:r>
    </w:p>
    <w:p>
      <w:pPr>
        <w:pStyle w:val="BodyText"/>
        <w:spacing w:line="254" w:lineRule="auto" w:before="25"/>
        <w:ind w:left="100" w:right="38" w:firstLine="283"/>
      </w:pPr>
      <w:r>
        <w:rPr>
          <w:color w:val="231F20"/>
        </w:rPr>
        <w:t>The teacher’s role, Kurt (2020) points out, becomes that of a facilitator </w:t>
      </w:r>
      <w:r>
        <w:rPr>
          <w:color w:val="231F20"/>
          <w:spacing w:val="-3"/>
        </w:rPr>
        <w:t>whereby, </w:t>
      </w:r>
      <w:r>
        <w:rPr>
          <w:color w:val="231F20"/>
        </w:rPr>
        <w:t>material  is presented to inform the learner as to what needs to be achieved by providing knowledge </w:t>
      </w:r>
      <w:r>
        <w:rPr>
          <w:color w:val="231F20"/>
          <w:spacing w:val="-6"/>
        </w:rPr>
        <w:t>to </w:t>
      </w:r>
      <w:r>
        <w:rPr>
          <w:color w:val="231F20"/>
        </w:rPr>
        <w:t>be applied to a given problem. Kurt also added, within this learning environment assignments may vary in length from relatively short to entire semester, with an  emphasis  on  daily  and timely facilitated group work. It through PrBL that learners strengthen their team work, communication and research skills in addition to honing their critical and problem-solving skills, all skills that Kurt acknowledged, as essential to life-long learning.</w:t>
      </w:r>
    </w:p>
    <w:p>
      <w:pPr>
        <w:pStyle w:val="BodyText"/>
        <w:spacing w:line="254" w:lineRule="auto" w:before="12"/>
        <w:ind w:left="100" w:right="38" w:firstLine="283"/>
      </w:pPr>
      <w:r>
        <w:rPr>
          <w:color w:val="231F20"/>
        </w:rPr>
        <w:t>The introduction of problem-based learning changes the focus of learning from the teacher</w:t>
      </w:r>
      <w:r>
        <w:rPr>
          <w:color w:val="231F20"/>
          <w:spacing w:val="-24"/>
        </w:rPr>
        <w:t> </w:t>
      </w:r>
      <w:r>
        <w:rPr>
          <w:color w:val="231F20"/>
          <w:spacing w:val="-6"/>
        </w:rPr>
        <w:t>to </w:t>
      </w:r>
      <w:r>
        <w:rPr>
          <w:color w:val="231F20"/>
        </w:rPr>
        <w:t>the</w:t>
      </w:r>
      <w:r>
        <w:rPr>
          <w:color w:val="231F20"/>
          <w:spacing w:val="-15"/>
        </w:rPr>
        <w:t> </w:t>
      </w:r>
      <w:r>
        <w:rPr>
          <w:color w:val="231F20"/>
        </w:rPr>
        <w:t>learner.</w:t>
      </w:r>
      <w:r>
        <w:rPr>
          <w:color w:val="231F20"/>
          <w:spacing w:val="-18"/>
        </w:rPr>
        <w:t> </w:t>
      </w:r>
      <w:r>
        <w:rPr>
          <w:color w:val="231F20"/>
        </w:rPr>
        <w:t>This</w:t>
      </w:r>
      <w:r>
        <w:rPr>
          <w:color w:val="231F20"/>
          <w:spacing w:val="-15"/>
        </w:rPr>
        <w:t> </w:t>
      </w:r>
      <w:r>
        <w:rPr>
          <w:color w:val="231F20"/>
        </w:rPr>
        <w:t>change</w:t>
      </w:r>
      <w:r>
        <w:rPr>
          <w:color w:val="231F20"/>
          <w:spacing w:val="-14"/>
        </w:rPr>
        <w:t> </w:t>
      </w:r>
      <w:r>
        <w:rPr>
          <w:color w:val="231F20"/>
        </w:rPr>
        <w:t>is</w:t>
      </w:r>
      <w:r>
        <w:rPr>
          <w:color w:val="231F20"/>
          <w:spacing w:val="-15"/>
        </w:rPr>
        <w:t> </w:t>
      </w:r>
      <w:r>
        <w:rPr>
          <w:color w:val="231F20"/>
        </w:rPr>
        <w:t>reflected</w:t>
      </w:r>
      <w:r>
        <w:rPr>
          <w:color w:val="231F20"/>
          <w:spacing w:val="-15"/>
        </w:rPr>
        <w:t> </w:t>
      </w:r>
      <w:r>
        <w:rPr>
          <w:color w:val="231F20"/>
        </w:rPr>
        <w:t>in</w:t>
      </w:r>
      <w:r>
        <w:rPr>
          <w:color w:val="231F20"/>
          <w:spacing w:val="-14"/>
        </w:rPr>
        <w:t> </w:t>
      </w:r>
      <w:r>
        <w:rPr>
          <w:color w:val="231F20"/>
        </w:rPr>
        <w:t>the</w:t>
      </w:r>
      <w:r>
        <w:rPr>
          <w:color w:val="231F20"/>
          <w:spacing w:val="-15"/>
        </w:rPr>
        <w:t> </w:t>
      </w:r>
      <w:r>
        <w:rPr>
          <w:color w:val="231F20"/>
        </w:rPr>
        <w:t>teacher facilitating the learner’s ability to problem</w:t>
      </w:r>
      <w:r>
        <w:rPr>
          <w:color w:val="231F20"/>
          <w:spacing w:val="-39"/>
        </w:rPr>
        <w:t> </w:t>
      </w:r>
      <w:r>
        <w:rPr>
          <w:color w:val="231F20"/>
        </w:rPr>
        <w:t>solve, and as such, the assessment processes are not necessarily based on the recall of  knowledge but the learning that has occurred through the problem-solving process. It was this movement towards assessing the learning process, and </w:t>
      </w:r>
      <w:r>
        <w:rPr>
          <w:color w:val="231F20"/>
          <w:spacing w:val="-5"/>
        </w:rPr>
        <w:t>not </w:t>
      </w:r>
      <w:r>
        <w:rPr>
          <w:color w:val="231F20"/>
        </w:rPr>
        <w:t>simply the recall of knowledge, that transformed pedagogy and learning with the assistance of digital technology, for example in </w:t>
      </w:r>
      <w:r>
        <w:rPr>
          <w:color w:val="231F20"/>
          <w:spacing w:val="-2"/>
        </w:rPr>
        <w:t>researching, </w:t>
      </w:r>
      <w:r>
        <w:rPr>
          <w:color w:val="231F20"/>
        </w:rPr>
        <w:t>interacting with peers and resources, producing, and presenting. The next section takes this model of teaching one step further in exploring a focus on collaborative learning, which is also interactive and which digital communicative technologies can foster worldwide and</w:t>
      </w:r>
      <w:r>
        <w:rPr>
          <w:color w:val="231F20"/>
          <w:spacing w:val="-5"/>
        </w:rPr>
        <w:t> </w:t>
      </w:r>
      <w:r>
        <w:rPr>
          <w:color w:val="231F20"/>
        </w:rPr>
        <w:t>24/7.</w:t>
      </w:r>
    </w:p>
    <w:p>
      <w:pPr>
        <w:pStyle w:val="BodyText"/>
        <w:spacing w:before="8"/>
        <w:ind w:left="383"/>
      </w:pPr>
      <w:r>
        <w:rPr>
          <w:color w:val="231F20"/>
        </w:rPr>
        <w:t>Laal and Ghodsi (2012) highlight that:</w:t>
      </w:r>
    </w:p>
    <w:p>
      <w:pPr>
        <w:spacing w:line="254" w:lineRule="auto" w:before="44"/>
        <w:ind w:left="100" w:right="38" w:firstLine="283"/>
        <w:jc w:val="both"/>
        <w:rPr>
          <w:i/>
          <w:sz w:val="24"/>
        </w:rPr>
      </w:pPr>
      <w:r>
        <w:rPr>
          <w:i/>
          <w:color w:val="231F20"/>
          <w:sz w:val="24"/>
        </w:rPr>
        <w:t>Collaborative learning is an educational </w:t>
      </w:r>
      <w:r>
        <w:rPr>
          <w:i/>
          <w:color w:val="231F20"/>
          <w:sz w:val="24"/>
        </w:rPr>
        <w:t>approach to teaching and learning that involves groups of learners working together to solve a problem, complete a task, or create a </w:t>
      </w:r>
      <w:r>
        <w:rPr>
          <w:i/>
          <w:color w:val="231F20"/>
          <w:spacing w:val="-4"/>
          <w:sz w:val="24"/>
        </w:rPr>
        <w:t>product</w:t>
      </w:r>
      <w:r>
        <w:rPr>
          <w:i/>
          <w:color w:val="231F20"/>
          <w:spacing w:val="52"/>
          <w:sz w:val="24"/>
        </w:rPr>
        <w:t> </w:t>
      </w:r>
      <w:r>
        <w:rPr>
          <w:i/>
          <w:color w:val="231F20"/>
          <w:sz w:val="24"/>
        </w:rPr>
        <w:t>(p.1).</w:t>
      </w:r>
    </w:p>
    <w:p>
      <w:pPr>
        <w:pStyle w:val="BodyText"/>
        <w:spacing w:line="254" w:lineRule="auto" w:before="22"/>
        <w:ind w:left="100" w:right="38" w:firstLine="283"/>
      </w:pPr>
      <w:r>
        <w:rPr>
          <w:color w:val="231F20"/>
        </w:rPr>
        <w:t>Collaborative learning, according to Gokhale (1995), encouraged a pedagogical philosophy based on the grouping or  pairing  of  learners for the purpose of achieving a learning goal. Gokhale emphasises, learners are responsible</w:t>
      </w:r>
      <w:r>
        <w:rPr>
          <w:color w:val="231F20"/>
          <w:spacing w:val="-31"/>
        </w:rPr>
        <w:t> </w:t>
      </w:r>
      <w:r>
        <w:rPr>
          <w:color w:val="231F20"/>
        </w:rPr>
        <w:t>for one another’s learning in addition to their </w:t>
      </w:r>
      <w:r>
        <w:rPr>
          <w:color w:val="231F20"/>
          <w:spacing w:val="-3"/>
        </w:rPr>
        <w:t>own, </w:t>
      </w:r>
      <w:r>
        <w:rPr>
          <w:color w:val="231F20"/>
        </w:rPr>
        <w:t>and</w:t>
      </w:r>
      <w:r>
        <w:rPr>
          <w:color w:val="231F20"/>
          <w:spacing w:val="25"/>
        </w:rPr>
        <w:t> </w:t>
      </w:r>
      <w:r>
        <w:rPr>
          <w:color w:val="231F20"/>
        </w:rPr>
        <w:t>as</w:t>
      </w:r>
      <w:r>
        <w:rPr>
          <w:color w:val="231F20"/>
          <w:spacing w:val="25"/>
        </w:rPr>
        <w:t> </w:t>
      </w:r>
      <w:r>
        <w:rPr>
          <w:color w:val="231F20"/>
        </w:rPr>
        <w:t>a</w:t>
      </w:r>
      <w:r>
        <w:rPr>
          <w:color w:val="231F20"/>
          <w:spacing w:val="25"/>
        </w:rPr>
        <w:t> </w:t>
      </w:r>
      <w:r>
        <w:rPr>
          <w:color w:val="231F20"/>
        </w:rPr>
        <w:t>consequence,</w:t>
      </w:r>
      <w:r>
        <w:rPr>
          <w:color w:val="231F20"/>
          <w:spacing w:val="26"/>
        </w:rPr>
        <w:t> </w:t>
      </w:r>
      <w:r>
        <w:rPr>
          <w:color w:val="231F20"/>
        </w:rPr>
        <w:t>the</w:t>
      </w:r>
      <w:r>
        <w:rPr>
          <w:color w:val="231F20"/>
          <w:spacing w:val="25"/>
        </w:rPr>
        <w:t> </w:t>
      </w:r>
      <w:r>
        <w:rPr>
          <w:color w:val="231F20"/>
        </w:rPr>
        <w:t>success</w:t>
      </w:r>
      <w:r>
        <w:rPr>
          <w:color w:val="231F20"/>
          <w:spacing w:val="25"/>
        </w:rPr>
        <w:t> </w:t>
      </w:r>
      <w:r>
        <w:rPr>
          <w:color w:val="231F20"/>
        </w:rPr>
        <w:t>of</w:t>
      </w:r>
      <w:r>
        <w:rPr>
          <w:color w:val="231F20"/>
          <w:spacing w:val="25"/>
        </w:rPr>
        <w:t> </w:t>
      </w:r>
      <w:r>
        <w:rPr>
          <w:color w:val="231F20"/>
        </w:rPr>
        <w:t>learner</w:t>
      </w:r>
      <w:r>
        <w:rPr>
          <w:color w:val="231F20"/>
          <w:spacing w:val="26"/>
        </w:rPr>
        <w:t> </w:t>
      </w:r>
      <w:r>
        <w:rPr>
          <w:color w:val="231F20"/>
        </w:rPr>
        <w:t>is</w:t>
      </w:r>
    </w:p>
    <w:p>
      <w:pPr>
        <w:pStyle w:val="BodyText"/>
        <w:spacing w:line="254" w:lineRule="auto" w:before="219"/>
        <w:ind w:left="100" w:right="230"/>
      </w:pPr>
      <w:r>
        <w:rPr/>
        <w:br w:type="column"/>
      </w:r>
      <w:r>
        <w:rPr>
          <w:color w:val="231F20"/>
        </w:rPr>
        <w:t>dependent upon the help of their peers. Panitz (1996) argued, as a result of this philosophy </w:t>
      </w:r>
      <w:r>
        <w:rPr>
          <w:color w:val="231F20"/>
          <w:spacing w:val="-5"/>
        </w:rPr>
        <w:t>the </w:t>
      </w:r>
      <w:r>
        <w:rPr>
          <w:color w:val="231F20"/>
        </w:rPr>
        <w:t>underlying premise of collaborative learning </w:t>
      </w:r>
      <w:r>
        <w:rPr>
          <w:color w:val="231F20"/>
          <w:spacing w:val="-7"/>
        </w:rPr>
        <w:t>is </w:t>
      </w:r>
      <w:r>
        <w:rPr>
          <w:color w:val="231F20"/>
        </w:rPr>
        <w:t>reliant on consensus, in contrast to the potential competition</w:t>
      </w:r>
      <w:r>
        <w:rPr>
          <w:color w:val="231F20"/>
          <w:spacing w:val="-9"/>
        </w:rPr>
        <w:t> </w:t>
      </w:r>
      <w:r>
        <w:rPr>
          <w:color w:val="231F20"/>
        </w:rPr>
        <w:t>of</w:t>
      </w:r>
      <w:r>
        <w:rPr>
          <w:color w:val="231F20"/>
          <w:spacing w:val="-7"/>
        </w:rPr>
        <w:t> </w:t>
      </w:r>
      <w:r>
        <w:rPr>
          <w:color w:val="231F20"/>
        </w:rPr>
        <w:t>students</w:t>
      </w:r>
      <w:r>
        <w:rPr>
          <w:color w:val="231F20"/>
          <w:spacing w:val="-9"/>
        </w:rPr>
        <w:t> </w:t>
      </w:r>
      <w:r>
        <w:rPr>
          <w:color w:val="231F20"/>
        </w:rPr>
        <w:t>in</w:t>
      </w:r>
      <w:r>
        <w:rPr>
          <w:color w:val="231F20"/>
          <w:spacing w:val="-7"/>
        </w:rPr>
        <w:t> </w:t>
      </w:r>
      <w:r>
        <w:rPr>
          <w:color w:val="231F20"/>
        </w:rPr>
        <w:t>a</w:t>
      </w:r>
      <w:r>
        <w:rPr>
          <w:color w:val="231F20"/>
          <w:spacing w:val="-8"/>
        </w:rPr>
        <w:t> </w:t>
      </w:r>
      <w:r>
        <w:rPr>
          <w:color w:val="231F20"/>
        </w:rPr>
        <w:t>whole</w:t>
      </w:r>
      <w:r>
        <w:rPr>
          <w:color w:val="231F20"/>
          <w:spacing w:val="-8"/>
        </w:rPr>
        <w:t> </w:t>
      </w:r>
      <w:r>
        <w:rPr>
          <w:color w:val="231F20"/>
        </w:rPr>
        <w:t>class</w:t>
      </w:r>
      <w:r>
        <w:rPr>
          <w:color w:val="231F20"/>
          <w:spacing w:val="-8"/>
        </w:rPr>
        <w:t> </w:t>
      </w:r>
      <w:r>
        <w:rPr>
          <w:color w:val="231F20"/>
        </w:rPr>
        <w:t>teaching group. Therefore, as Dillenbourg (1999) highlighted, collaborative learning is </w:t>
      </w:r>
      <w:r>
        <w:rPr>
          <w:color w:val="231F20"/>
          <w:spacing w:val="-3"/>
        </w:rPr>
        <w:t>about </w:t>
      </w:r>
      <w:r>
        <w:rPr>
          <w:color w:val="231F20"/>
        </w:rPr>
        <w:t>learners sharing responsibility and engaging in collective decision making so that they </w:t>
      </w:r>
      <w:r>
        <w:rPr>
          <w:color w:val="231F20"/>
          <w:spacing w:val="-3"/>
        </w:rPr>
        <w:t>learn </w:t>
      </w:r>
      <w:r>
        <w:rPr>
          <w:color w:val="231F20"/>
        </w:rPr>
        <w:t>together.</w:t>
      </w:r>
    </w:p>
    <w:p>
      <w:pPr>
        <w:pStyle w:val="BodyText"/>
        <w:spacing w:line="254" w:lineRule="auto" w:before="29"/>
        <w:ind w:left="100" w:right="230" w:firstLine="283"/>
      </w:pPr>
      <w:r>
        <w:rPr>
          <w:color w:val="231F20"/>
        </w:rPr>
        <w:t>Collaborative learning builds on the social constructivist perspective on learning </w:t>
      </w:r>
      <w:r>
        <w:rPr>
          <w:color w:val="231F20"/>
          <w:spacing w:val="-7"/>
        </w:rPr>
        <w:t>as </w:t>
      </w:r>
      <w:r>
        <w:rPr>
          <w:color w:val="231F20"/>
        </w:rPr>
        <w:t>espoused by </w:t>
      </w:r>
      <w:r>
        <w:rPr>
          <w:color w:val="231F20"/>
          <w:spacing w:val="-4"/>
        </w:rPr>
        <w:t>Vygotsky </w:t>
      </w:r>
      <w:r>
        <w:rPr>
          <w:color w:val="231F20"/>
        </w:rPr>
        <w:t>(1978). </w:t>
      </w:r>
      <w:r>
        <w:rPr>
          <w:color w:val="231F20"/>
          <w:spacing w:val="-5"/>
        </w:rPr>
        <w:t>Vygotsky’s </w:t>
      </w:r>
      <w:r>
        <w:rPr>
          <w:color w:val="231F20"/>
        </w:rPr>
        <w:t>work highlighted the significance of others involved in the learning process. </w:t>
      </w:r>
      <w:r>
        <w:rPr>
          <w:color w:val="231F20"/>
          <w:spacing w:val="-4"/>
        </w:rPr>
        <w:t>Vygotsky </w:t>
      </w:r>
      <w:r>
        <w:rPr>
          <w:color w:val="231F20"/>
        </w:rPr>
        <w:t>outlined that learning originated through social interaction through</w:t>
      </w:r>
      <w:r>
        <w:rPr>
          <w:color w:val="231F20"/>
          <w:spacing w:val="-8"/>
        </w:rPr>
        <w:t> </w:t>
      </w:r>
      <w:r>
        <w:rPr>
          <w:color w:val="231F20"/>
        </w:rPr>
        <w:t>the</w:t>
      </w:r>
      <w:r>
        <w:rPr>
          <w:color w:val="231F20"/>
          <w:spacing w:val="-8"/>
        </w:rPr>
        <w:t> </w:t>
      </w:r>
      <w:r>
        <w:rPr>
          <w:color w:val="231F20"/>
        </w:rPr>
        <w:t>use</w:t>
      </w:r>
      <w:r>
        <w:rPr>
          <w:color w:val="231F20"/>
          <w:spacing w:val="-7"/>
        </w:rPr>
        <w:t> </w:t>
      </w:r>
      <w:r>
        <w:rPr>
          <w:color w:val="231F20"/>
        </w:rPr>
        <w:t>of</w:t>
      </w:r>
      <w:r>
        <w:rPr>
          <w:color w:val="231F20"/>
          <w:spacing w:val="-8"/>
        </w:rPr>
        <w:t> </w:t>
      </w:r>
      <w:r>
        <w:rPr>
          <w:color w:val="231F20"/>
        </w:rPr>
        <w:t>scaffolding</w:t>
      </w:r>
      <w:r>
        <w:rPr>
          <w:color w:val="231F20"/>
          <w:spacing w:val="-7"/>
        </w:rPr>
        <w:t> </w:t>
      </w:r>
      <w:r>
        <w:rPr>
          <w:color w:val="231F20"/>
        </w:rPr>
        <w:t>within</w:t>
      </w:r>
      <w:r>
        <w:rPr>
          <w:color w:val="231F20"/>
          <w:spacing w:val="-8"/>
        </w:rPr>
        <w:t> </w:t>
      </w:r>
      <w:r>
        <w:rPr>
          <w:color w:val="231F20"/>
        </w:rPr>
        <w:t>the</w:t>
      </w:r>
      <w:r>
        <w:rPr>
          <w:color w:val="231F20"/>
          <w:spacing w:val="-7"/>
        </w:rPr>
        <w:t> </w:t>
      </w:r>
      <w:r>
        <w:rPr>
          <w:color w:val="231F20"/>
        </w:rPr>
        <w:t>Zone</w:t>
      </w:r>
      <w:r>
        <w:rPr>
          <w:color w:val="231F20"/>
          <w:spacing w:val="-8"/>
        </w:rPr>
        <w:t> </w:t>
      </w:r>
      <w:r>
        <w:rPr>
          <w:color w:val="231F20"/>
        </w:rPr>
        <w:t>of Proximal Development. </w:t>
      </w:r>
      <w:r>
        <w:rPr>
          <w:color w:val="231F20"/>
          <w:spacing w:val="-4"/>
        </w:rPr>
        <w:t>Wood, </w:t>
      </w:r>
      <w:r>
        <w:rPr>
          <w:color w:val="231F20"/>
        </w:rPr>
        <w:t>Bruner and Ross (1976) argued that scaffolding occurred within social interaction by learners creating conditions to support the learning of the less competent learners (Habibi &amp; Dashwood,</w:t>
      </w:r>
      <w:r>
        <w:rPr>
          <w:color w:val="231F20"/>
          <w:spacing w:val="-3"/>
        </w:rPr>
        <w:t> </w:t>
      </w:r>
      <w:r>
        <w:rPr>
          <w:color w:val="231F20"/>
        </w:rPr>
        <w:t>2020).</w:t>
      </w:r>
    </w:p>
    <w:p>
      <w:pPr>
        <w:pStyle w:val="BodyText"/>
        <w:spacing w:line="254" w:lineRule="auto" w:before="29"/>
        <w:ind w:left="100" w:right="230" w:firstLine="283"/>
      </w:pPr>
      <w:r>
        <w:rPr>
          <w:color w:val="231F20"/>
        </w:rPr>
        <w:t>Collaborative learning, Domingo (2008) argued, requires team-work with learners provided</w:t>
      </w:r>
      <w:r>
        <w:rPr>
          <w:color w:val="231F20"/>
          <w:spacing w:val="-9"/>
        </w:rPr>
        <w:t> </w:t>
      </w:r>
      <w:r>
        <w:rPr>
          <w:color w:val="231F20"/>
        </w:rPr>
        <w:t>with</w:t>
      </w:r>
      <w:r>
        <w:rPr>
          <w:color w:val="231F20"/>
          <w:spacing w:val="-8"/>
        </w:rPr>
        <w:t> </w:t>
      </w:r>
      <w:r>
        <w:rPr>
          <w:color w:val="231F20"/>
        </w:rPr>
        <w:t>defined</w:t>
      </w:r>
      <w:r>
        <w:rPr>
          <w:color w:val="231F20"/>
          <w:spacing w:val="-8"/>
        </w:rPr>
        <w:t> </w:t>
      </w:r>
      <w:r>
        <w:rPr>
          <w:color w:val="231F20"/>
        </w:rPr>
        <w:t>roles</w:t>
      </w:r>
      <w:r>
        <w:rPr>
          <w:color w:val="231F20"/>
          <w:spacing w:val="-8"/>
        </w:rPr>
        <w:t> </w:t>
      </w:r>
      <w:r>
        <w:rPr>
          <w:color w:val="231F20"/>
        </w:rPr>
        <w:t>to</w:t>
      </w:r>
      <w:r>
        <w:rPr>
          <w:color w:val="231F20"/>
          <w:spacing w:val="-7"/>
        </w:rPr>
        <w:t> </w:t>
      </w:r>
      <w:r>
        <w:rPr>
          <w:color w:val="231F20"/>
        </w:rPr>
        <w:t>ensure</w:t>
      </w:r>
      <w:r>
        <w:rPr>
          <w:color w:val="231F20"/>
          <w:spacing w:val="-7"/>
        </w:rPr>
        <w:t> </w:t>
      </w:r>
      <w:r>
        <w:rPr>
          <w:color w:val="231F20"/>
        </w:rPr>
        <w:t>the</w:t>
      </w:r>
      <w:r>
        <w:rPr>
          <w:color w:val="231F20"/>
          <w:spacing w:val="-8"/>
        </w:rPr>
        <w:t> </w:t>
      </w:r>
      <w:r>
        <w:rPr>
          <w:color w:val="231F20"/>
        </w:rPr>
        <w:t>success of</w:t>
      </w:r>
      <w:r>
        <w:rPr>
          <w:color w:val="231F20"/>
          <w:spacing w:val="-18"/>
        </w:rPr>
        <w:t> </w:t>
      </w:r>
      <w:r>
        <w:rPr>
          <w:color w:val="231F20"/>
        </w:rPr>
        <w:t>the</w:t>
      </w:r>
      <w:r>
        <w:rPr>
          <w:color w:val="231F20"/>
          <w:spacing w:val="-17"/>
        </w:rPr>
        <w:t> </w:t>
      </w:r>
      <w:r>
        <w:rPr>
          <w:color w:val="231F20"/>
        </w:rPr>
        <w:t>group.</w:t>
      </w:r>
      <w:r>
        <w:rPr>
          <w:color w:val="231F20"/>
          <w:spacing w:val="-17"/>
        </w:rPr>
        <w:t> </w:t>
      </w:r>
      <w:r>
        <w:rPr>
          <w:color w:val="231F20"/>
        </w:rPr>
        <w:t>Lizzio</w:t>
      </w:r>
      <w:r>
        <w:rPr>
          <w:color w:val="231F20"/>
          <w:spacing w:val="-17"/>
        </w:rPr>
        <w:t> </w:t>
      </w:r>
      <w:r>
        <w:rPr>
          <w:color w:val="231F20"/>
        </w:rPr>
        <w:t>and</w:t>
      </w:r>
      <w:r>
        <w:rPr>
          <w:color w:val="231F20"/>
          <w:spacing w:val="-21"/>
        </w:rPr>
        <w:t> </w:t>
      </w:r>
      <w:r>
        <w:rPr>
          <w:color w:val="231F20"/>
        </w:rPr>
        <w:t>Wilson</w:t>
      </w:r>
      <w:r>
        <w:rPr>
          <w:color w:val="231F20"/>
          <w:spacing w:val="-18"/>
        </w:rPr>
        <w:t> </w:t>
      </w:r>
      <w:r>
        <w:rPr>
          <w:color w:val="231F20"/>
        </w:rPr>
        <w:t>(2006)</w:t>
      </w:r>
      <w:r>
        <w:rPr>
          <w:color w:val="231F20"/>
          <w:spacing w:val="-17"/>
        </w:rPr>
        <w:t> </w:t>
      </w:r>
      <w:r>
        <w:rPr>
          <w:color w:val="231F20"/>
        </w:rPr>
        <w:t>also</w:t>
      </w:r>
      <w:r>
        <w:rPr>
          <w:color w:val="231F20"/>
          <w:spacing w:val="-17"/>
        </w:rPr>
        <w:t> </w:t>
      </w:r>
      <w:r>
        <w:rPr>
          <w:color w:val="231F20"/>
        </w:rPr>
        <w:t>noted that for collaborative  learning  to  be  effective it needed to include  team  building  activities, an emphasis on the value learners place </w:t>
      </w:r>
      <w:r>
        <w:rPr>
          <w:color w:val="231F20"/>
          <w:spacing w:val="-6"/>
        </w:rPr>
        <w:t>on </w:t>
      </w:r>
      <w:r>
        <w:rPr>
          <w:color w:val="231F20"/>
        </w:rPr>
        <w:t>attaining</w:t>
      </w:r>
      <w:r>
        <w:rPr>
          <w:color w:val="231F20"/>
          <w:spacing w:val="-8"/>
        </w:rPr>
        <w:t> </w:t>
      </w:r>
      <w:r>
        <w:rPr>
          <w:color w:val="231F20"/>
        </w:rPr>
        <w:t>a</w:t>
      </w:r>
      <w:r>
        <w:rPr>
          <w:color w:val="231F20"/>
          <w:spacing w:val="-7"/>
        </w:rPr>
        <w:t> </w:t>
      </w:r>
      <w:r>
        <w:rPr>
          <w:color w:val="231F20"/>
        </w:rPr>
        <w:t>goal,</w:t>
      </w:r>
      <w:r>
        <w:rPr>
          <w:color w:val="231F20"/>
          <w:spacing w:val="-7"/>
        </w:rPr>
        <w:t> </w:t>
      </w:r>
      <w:r>
        <w:rPr>
          <w:color w:val="231F20"/>
        </w:rPr>
        <w:t>so</w:t>
      </w:r>
      <w:r>
        <w:rPr>
          <w:color w:val="231F20"/>
          <w:spacing w:val="-7"/>
        </w:rPr>
        <w:t> </w:t>
      </w:r>
      <w:r>
        <w:rPr>
          <w:color w:val="231F20"/>
        </w:rPr>
        <w:t>learners</w:t>
      </w:r>
      <w:r>
        <w:rPr>
          <w:color w:val="231F20"/>
          <w:spacing w:val="-7"/>
        </w:rPr>
        <w:t> </w:t>
      </w:r>
      <w:r>
        <w:rPr>
          <w:color w:val="231F20"/>
        </w:rPr>
        <w:t>develop</w:t>
      </w:r>
      <w:r>
        <w:rPr>
          <w:color w:val="231F20"/>
          <w:spacing w:val="-7"/>
        </w:rPr>
        <w:t> </w:t>
      </w:r>
      <w:r>
        <w:rPr>
          <w:color w:val="231F20"/>
        </w:rPr>
        <w:t>the</w:t>
      </w:r>
      <w:r>
        <w:rPr>
          <w:color w:val="231F20"/>
          <w:spacing w:val="-7"/>
        </w:rPr>
        <w:t> </w:t>
      </w:r>
      <w:r>
        <w:rPr>
          <w:color w:val="231F20"/>
        </w:rPr>
        <w:t>ability</w:t>
      </w:r>
      <w:r>
        <w:rPr>
          <w:color w:val="231F20"/>
          <w:spacing w:val="-7"/>
        </w:rPr>
        <w:t> to </w:t>
      </w:r>
      <w:r>
        <w:rPr>
          <w:color w:val="231F20"/>
        </w:rPr>
        <w:t>become autonomous (Knight &amp; </w:t>
      </w:r>
      <w:r>
        <w:rPr>
          <w:color w:val="231F20"/>
          <w:spacing w:val="-5"/>
        </w:rPr>
        <w:t>York, </w:t>
      </w:r>
      <w:r>
        <w:rPr>
          <w:color w:val="231F20"/>
        </w:rPr>
        <w:t>2003). </w:t>
      </w:r>
      <w:r>
        <w:rPr>
          <w:color w:val="231F20"/>
          <w:spacing w:val="-6"/>
        </w:rPr>
        <w:t>It </w:t>
      </w:r>
      <w:r>
        <w:rPr>
          <w:color w:val="231F20"/>
        </w:rPr>
        <w:t>was this focus on creating autonomous learners where digital technologies transformed </w:t>
      </w:r>
      <w:r>
        <w:rPr>
          <w:color w:val="231F20"/>
          <w:spacing w:val="-4"/>
        </w:rPr>
        <w:t>the </w:t>
      </w:r>
      <w:r>
        <w:rPr>
          <w:color w:val="231F20"/>
        </w:rPr>
        <w:t>pedagogy and learning of the 21</w:t>
      </w:r>
      <w:r>
        <w:rPr>
          <w:color w:val="231F20"/>
          <w:vertAlign w:val="superscript"/>
        </w:rPr>
        <w:t>st</w:t>
      </w:r>
      <w:r>
        <w:rPr>
          <w:color w:val="231F20"/>
          <w:vertAlign w:val="baseline"/>
        </w:rPr>
        <w:t> century. </w:t>
      </w:r>
      <w:r>
        <w:rPr>
          <w:color w:val="231F20"/>
          <w:spacing w:val="-9"/>
          <w:vertAlign w:val="baseline"/>
        </w:rPr>
        <w:t>This </w:t>
      </w:r>
      <w:r>
        <w:rPr>
          <w:color w:val="231F20"/>
          <w:vertAlign w:val="baseline"/>
        </w:rPr>
        <w:t>transformation</w:t>
      </w:r>
      <w:r>
        <w:rPr>
          <w:color w:val="231F20"/>
          <w:spacing w:val="-17"/>
          <w:vertAlign w:val="baseline"/>
        </w:rPr>
        <w:t> </w:t>
      </w:r>
      <w:r>
        <w:rPr>
          <w:color w:val="231F20"/>
          <w:vertAlign w:val="baseline"/>
        </w:rPr>
        <w:t>occurred,</w:t>
      </w:r>
      <w:r>
        <w:rPr>
          <w:color w:val="231F20"/>
          <w:spacing w:val="-17"/>
          <w:vertAlign w:val="baseline"/>
        </w:rPr>
        <w:t> </w:t>
      </w:r>
      <w:r>
        <w:rPr>
          <w:color w:val="231F20"/>
          <w:vertAlign w:val="baseline"/>
        </w:rPr>
        <w:t>as</w:t>
      </w:r>
      <w:r>
        <w:rPr>
          <w:color w:val="231F20"/>
          <w:spacing w:val="-16"/>
          <w:vertAlign w:val="baseline"/>
        </w:rPr>
        <w:t> </w:t>
      </w:r>
      <w:r>
        <w:rPr>
          <w:color w:val="231F20"/>
          <w:vertAlign w:val="baseline"/>
        </w:rPr>
        <w:t>in</w:t>
      </w:r>
      <w:r>
        <w:rPr>
          <w:color w:val="231F20"/>
          <w:spacing w:val="-17"/>
          <w:vertAlign w:val="baseline"/>
        </w:rPr>
        <w:t> </w:t>
      </w:r>
      <w:r>
        <w:rPr>
          <w:color w:val="231F20"/>
          <w:vertAlign w:val="baseline"/>
        </w:rPr>
        <w:t>the</w:t>
      </w:r>
      <w:r>
        <w:rPr>
          <w:color w:val="231F20"/>
          <w:spacing w:val="-16"/>
          <w:vertAlign w:val="baseline"/>
        </w:rPr>
        <w:t> </w:t>
      </w:r>
      <w:r>
        <w:rPr>
          <w:color w:val="231F20"/>
          <w:vertAlign w:val="baseline"/>
        </w:rPr>
        <w:t>case</w:t>
      </w:r>
      <w:r>
        <w:rPr>
          <w:color w:val="231F20"/>
          <w:spacing w:val="-17"/>
          <w:vertAlign w:val="baseline"/>
        </w:rPr>
        <w:t> </w:t>
      </w:r>
      <w:r>
        <w:rPr>
          <w:color w:val="231F20"/>
          <w:vertAlign w:val="baseline"/>
        </w:rPr>
        <w:t>of</w:t>
      </w:r>
      <w:r>
        <w:rPr>
          <w:color w:val="231F20"/>
          <w:spacing w:val="-16"/>
          <w:vertAlign w:val="baseline"/>
        </w:rPr>
        <w:t> </w:t>
      </w:r>
      <w:r>
        <w:rPr>
          <w:color w:val="231F20"/>
          <w:vertAlign w:val="baseline"/>
        </w:rPr>
        <w:t>project- based and problem-based learning, through </w:t>
      </w:r>
      <w:r>
        <w:rPr>
          <w:color w:val="231F20"/>
          <w:spacing w:val="-14"/>
          <w:vertAlign w:val="baseline"/>
        </w:rPr>
        <w:t>a </w:t>
      </w:r>
      <w:r>
        <w:rPr>
          <w:color w:val="231F20"/>
          <w:vertAlign w:val="baseline"/>
        </w:rPr>
        <w:t>movement away from the traditional </w:t>
      </w:r>
      <w:r>
        <w:rPr>
          <w:color w:val="231F20"/>
          <w:spacing w:val="-3"/>
          <w:vertAlign w:val="baseline"/>
        </w:rPr>
        <w:t>teacher- </w:t>
      </w:r>
      <w:r>
        <w:rPr>
          <w:color w:val="231F20"/>
          <w:vertAlign w:val="baseline"/>
        </w:rPr>
        <w:t>centred model to a learner-centred model. </w:t>
      </w:r>
      <w:r>
        <w:rPr>
          <w:color w:val="231F20"/>
          <w:spacing w:val="-6"/>
          <w:vertAlign w:val="baseline"/>
        </w:rPr>
        <w:t>By </w:t>
      </w:r>
      <w:r>
        <w:rPr>
          <w:color w:val="231F20"/>
          <w:vertAlign w:val="baseline"/>
        </w:rPr>
        <w:t>emphasising a learner-centred model, education has undertaken a paradigm shift </w:t>
      </w:r>
      <w:r>
        <w:rPr>
          <w:color w:val="231F20"/>
          <w:spacing w:val="-3"/>
          <w:vertAlign w:val="baseline"/>
        </w:rPr>
        <w:t>whereby, </w:t>
      </w:r>
      <w:r>
        <w:rPr>
          <w:color w:val="231F20"/>
          <w:vertAlign w:val="baseline"/>
        </w:rPr>
        <w:t>the learner needs to be more heavily involved in </w:t>
      </w:r>
      <w:r>
        <w:rPr>
          <w:color w:val="231F20"/>
          <w:spacing w:val="-4"/>
          <w:vertAlign w:val="baseline"/>
        </w:rPr>
        <w:t>the </w:t>
      </w:r>
      <w:r>
        <w:rPr>
          <w:color w:val="231F20"/>
          <w:vertAlign w:val="baseline"/>
        </w:rPr>
        <w:t>learning process and not  simply  the  outcome of that process (Richardson, Dang, Nguyen, &amp; Nguyen,</w:t>
      </w:r>
      <w:r>
        <w:rPr>
          <w:color w:val="231F20"/>
          <w:spacing w:val="-2"/>
          <w:vertAlign w:val="baseline"/>
        </w:rPr>
        <w:t> </w:t>
      </w:r>
      <w:r>
        <w:rPr>
          <w:color w:val="231F20"/>
          <w:vertAlign w:val="baseline"/>
        </w:rPr>
        <w:t>2020).</w:t>
      </w:r>
    </w:p>
    <w:p>
      <w:pPr>
        <w:pStyle w:val="BodyText"/>
        <w:spacing w:line="254" w:lineRule="auto" w:before="30"/>
        <w:ind w:left="100" w:right="230" w:firstLine="283"/>
      </w:pPr>
      <w:r>
        <w:rPr>
          <w:color w:val="231F20"/>
        </w:rPr>
        <w:t>Project-based, problem-based and collaborative-based learning are examples </w:t>
      </w:r>
      <w:r>
        <w:rPr>
          <w:color w:val="231F20"/>
          <w:spacing w:val="-7"/>
        </w:rPr>
        <w:t>of </w:t>
      </w:r>
      <w:r>
        <w:rPr>
          <w:color w:val="231F20"/>
        </w:rPr>
        <w:t>teaching models (Joyce, </w:t>
      </w:r>
      <w:r>
        <w:rPr>
          <w:color w:val="231F20"/>
          <w:spacing w:val="-4"/>
        </w:rPr>
        <w:t>Weil,</w:t>
      </w:r>
      <w:r>
        <w:rPr>
          <w:color w:val="231F20"/>
          <w:spacing w:val="52"/>
        </w:rPr>
        <w:t> </w:t>
      </w:r>
      <w:r>
        <w:rPr>
          <w:color w:val="231F20"/>
        </w:rPr>
        <w:t>&amp; Calhoun, 2009)</w:t>
      </w:r>
      <w:r>
        <w:rPr>
          <w:color w:val="231F20"/>
          <w:spacing w:val="31"/>
        </w:rPr>
        <w:t> </w:t>
      </w:r>
      <w:r>
        <w:rPr>
          <w:color w:val="231F20"/>
        </w:rPr>
        <w:t>that</w:t>
      </w:r>
      <w:r>
        <w:rPr>
          <w:color w:val="231F20"/>
          <w:spacing w:val="31"/>
        </w:rPr>
        <w:t> </w:t>
      </w:r>
      <w:r>
        <w:rPr>
          <w:color w:val="231F20"/>
        </w:rPr>
        <w:t>highlight</w:t>
      </w:r>
      <w:r>
        <w:rPr>
          <w:color w:val="231F20"/>
          <w:spacing w:val="31"/>
        </w:rPr>
        <w:t> </w:t>
      </w:r>
      <w:r>
        <w:rPr>
          <w:color w:val="231F20"/>
        </w:rPr>
        <w:t>where</w:t>
      </w:r>
      <w:r>
        <w:rPr>
          <w:color w:val="231F20"/>
          <w:spacing w:val="32"/>
        </w:rPr>
        <w:t> </w:t>
      </w:r>
      <w:r>
        <w:rPr>
          <w:color w:val="231F20"/>
        </w:rPr>
        <w:t>digital</w:t>
      </w:r>
      <w:r>
        <w:rPr>
          <w:color w:val="231F20"/>
          <w:spacing w:val="31"/>
        </w:rPr>
        <w:t> </w:t>
      </w:r>
      <w:r>
        <w:rPr>
          <w:color w:val="231F20"/>
        </w:rPr>
        <w:t>technologies</w:t>
      </w:r>
    </w:p>
    <w:p>
      <w:pPr>
        <w:spacing w:after="0" w:line="254" w:lineRule="auto"/>
        <w:sectPr>
          <w:type w:val="continuous"/>
          <w:pgSz w:w="11740" w:h="16670"/>
          <w:pgMar w:top="0" w:bottom="880" w:left="920" w:right="900"/>
          <w:cols w:num="2" w:equalWidth="0">
            <w:col w:w="4814" w:space="97"/>
            <w:col w:w="5009"/>
          </w:cols>
        </w:sectPr>
      </w:pPr>
    </w:p>
    <w:p>
      <w:pPr>
        <w:pStyle w:val="BodyText"/>
        <w:jc w:val="left"/>
        <w:rPr>
          <w:sz w:val="20"/>
        </w:rPr>
      </w:pPr>
    </w:p>
    <w:p>
      <w:pPr>
        <w:pStyle w:val="BodyText"/>
        <w:jc w:val="left"/>
        <w:rPr>
          <w:sz w:val="20"/>
        </w:rPr>
      </w:pPr>
    </w:p>
    <w:p>
      <w:pPr>
        <w:spacing w:after="0"/>
        <w:jc w:val="left"/>
        <w:rPr>
          <w:sz w:val="20"/>
        </w:rPr>
        <w:sectPr>
          <w:pgSz w:w="11740" w:h="16670"/>
          <w:pgMar w:header="0" w:footer="690" w:top="680" w:bottom="880" w:left="920" w:right="900"/>
        </w:sectPr>
      </w:pPr>
    </w:p>
    <w:p>
      <w:pPr>
        <w:pStyle w:val="BodyText"/>
        <w:spacing w:line="254" w:lineRule="auto" w:before="219"/>
        <w:ind w:left="213"/>
      </w:pPr>
      <w:r>
        <w:rPr>
          <w:color w:val="231F20"/>
        </w:rPr>
        <w:t>are facilitate 21</w:t>
      </w:r>
      <w:r>
        <w:rPr>
          <w:color w:val="231F20"/>
          <w:vertAlign w:val="superscript"/>
        </w:rPr>
        <w:t>st</w:t>
      </w:r>
      <w:r>
        <w:rPr>
          <w:color w:val="231F20"/>
          <w:vertAlign w:val="baseline"/>
        </w:rPr>
        <w:t> pedagogy and learning. </w:t>
      </w:r>
      <w:r>
        <w:rPr>
          <w:color w:val="231F20"/>
          <w:spacing w:val="-9"/>
          <w:vertAlign w:val="baseline"/>
        </w:rPr>
        <w:t>This </w:t>
      </w:r>
      <w:r>
        <w:rPr>
          <w:color w:val="231F20"/>
          <w:vertAlign w:val="baseline"/>
        </w:rPr>
        <w:t>impact is reflected, as Schhiro (2013) argued, with</w:t>
      </w:r>
      <w:r>
        <w:rPr>
          <w:color w:val="231F20"/>
          <w:spacing w:val="-6"/>
          <w:vertAlign w:val="baseline"/>
        </w:rPr>
        <w:t> </w:t>
      </w:r>
      <w:r>
        <w:rPr>
          <w:color w:val="231F20"/>
          <w:vertAlign w:val="baseline"/>
        </w:rPr>
        <w:t>a</w:t>
      </w:r>
      <w:r>
        <w:rPr>
          <w:color w:val="231F20"/>
          <w:spacing w:val="-5"/>
          <w:vertAlign w:val="baseline"/>
        </w:rPr>
        <w:t> </w:t>
      </w:r>
      <w:r>
        <w:rPr>
          <w:color w:val="231F20"/>
          <w:vertAlign w:val="baseline"/>
        </w:rPr>
        <w:t>shift</w:t>
      </w:r>
      <w:r>
        <w:rPr>
          <w:color w:val="231F20"/>
          <w:spacing w:val="-6"/>
          <w:vertAlign w:val="baseline"/>
        </w:rPr>
        <w:t> </w:t>
      </w:r>
      <w:r>
        <w:rPr>
          <w:color w:val="231F20"/>
          <w:vertAlign w:val="baseline"/>
        </w:rPr>
        <w:t>in</w:t>
      </w:r>
      <w:r>
        <w:rPr>
          <w:color w:val="231F20"/>
          <w:spacing w:val="-5"/>
          <w:vertAlign w:val="baseline"/>
        </w:rPr>
        <w:t> </w:t>
      </w:r>
      <w:r>
        <w:rPr>
          <w:color w:val="231F20"/>
          <w:vertAlign w:val="baseline"/>
        </w:rPr>
        <w:t>focus</w:t>
      </w:r>
      <w:r>
        <w:rPr>
          <w:color w:val="231F20"/>
          <w:spacing w:val="-6"/>
          <w:vertAlign w:val="baseline"/>
        </w:rPr>
        <w:t> </w:t>
      </w:r>
      <w:r>
        <w:rPr>
          <w:color w:val="231F20"/>
          <w:vertAlign w:val="baseline"/>
        </w:rPr>
        <w:t>away</w:t>
      </w:r>
      <w:r>
        <w:rPr>
          <w:color w:val="231F20"/>
          <w:spacing w:val="-5"/>
          <w:vertAlign w:val="baseline"/>
        </w:rPr>
        <w:t> </w:t>
      </w:r>
      <w:r>
        <w:rPr>
          <w:color w:val="231F20"/>
          <w:vertAlign w:val="baseline"/>
        </w:rPr>
        <w:t>from</w:t>
      </w:r>
      <w:r>
        <w:rPr>
          <w:color w:val="231F20"/>
          <w:spacing w:val="-6"/>
          <w:vertAlign w:val="baseline"/>
        </w:rPr>
        <w:t> </w:t>
      </w:r>
      <w:r>
        <w:rPr>
          <w:color w:val="231F20"/>
          <w:vertAlign w:val="baseline"/>
        </w:rPr>
        <w:t>a</w:t>
      </w:r>
      <w:r>
        <w:rPr>
          <w:color w:val="231F20"/>
          <w:spacing w:val="-5"/>
          <w:vertAlign w:val="baseline"/>
        </w:rPr>
        <w:t> </w:t>
      </w:r>
      <w:r>
        <w:rPr>
          <w:color w:val="231F20"/>
          <w:vertAlign w:val="baseline"/>
        </w:rPr>
        <w:t>teacher-centred pedagogy to one espousing a </w:t>
      </w:r>
      <w:r>
        <w:rPr>
          <w:color w:val="231F20"/>
          <w:spacing w:val="-3"/>
          <w:vertAlign w:val="baseline"/>
        </w:rPr>
        <w:t>learner-centred </w:t>
      </w:r>
      <w:r>
        <w:rPr>
          <w:color w:val="231F20"/>
          <w:vertAlign w:val="baseline"/>
        </w:rPr>
        <w:t>pedagogy that stresses the needs and interests  of the learner. Where learners are connected to a world beyond their classrooms, via</w:t>
      </w:r>
      <w:r>
        <w:rPr>
          <w:color w:val="231F20"/>
          <w:spacing w:val="-26"/>
          <w:vertAlign w:val="baseline"/>
        </w:rPr>
        <w:t> </w:t>
      </w:r>
      <w:r>
        <w:rPr>
          <w:color w:val="231F20"/>
          <w:vertAlign w:val="baseline"/>
        </w:rPr>
        <w:t>sophisticated communication involving the sharing, curating and creation of knowledge. </w:t>
      </w:r>
      <w:r>
        <w:rPr>
          <w:color w:val="231F20"/>
          <w:spacing w:val="-3"/>
          <w:vertAlign w:val="baseline"/>
        </w:rPr>
        <w:t>With </w:t>
      </w:r>
      <w:r>
        <w:rPr>
          <w:color w:val="231F20"/>
          <w:vertAlign w:val="baseline"/>
        </w:rPr>
        <w:t>this in </w:t>
      </w:r>
      <w:r>
        <w:rPr>
          <w:color w:val="231F20"/>
          <w:spacing w:val="-3"/>
          <w:vertAlign w:val="baseline"/>
        </w:rPr>
        <w:t>mind, </w:t>
      </w:r>
      <w:r>
        <w:rPr>
          <w:color w:val="231F20"/>
          <w:vertAlign w:val="baseline"/>
        </w:rPr>
        <w:t>the next section provides three exemplars that reflect the application of digital </w:t>
      </w:r>
      <w:r>
        <w:rPr>
          <w:color w:val="231F20"/>
          <w:spacing w:val="-2"/>
          <w:vertAlign w:val="baseline"/>
        </w:rPr>
        <w:t>technologies </w:t>
      </w:r>
      <w:r>
        <w:rPr>
          <w:color w:val="231F20"/>
          <w:vertAlign w:val="baseline"/>
        </w:rPr>
        <w:t>within a 21</w:t>
      </w:r>
      <w:r>
        <w:rPr>
          <w:color w:val="231F20"/>
          <w:vertAlign w:val="superscript"/>
        </w:rPr>
        <w:t>st</w:t>
      </w:r>
      <w:r>
        <w:rPr>
          <w:color w:val="231F20"/>
          <w:vertAlign w:val="baseline"/>
        </w:rPr>
        <w:t> century pedagogical and </w:t>
      </w:r>
      <w:r>
        <w:rPr>
          <w:color w:val="231F20"/>
          <w:spacing w:val="-4"/>
          <w:vertAlign w:val="baseline"/>
        </w:rPr>
        <w:t>learning </w:t>
      </w:r>
      <w:r>
        <w:rPr>
          <w:color w:val="231F20"/>
          <w:vertAlign w:val="baseline"/>
        </w:rPr>
        <w:t>environment, in keeping with  the  facilitation  of communicative interactions that under </w:t>
      </w:r>
      <w:r>
        <w:rPr>
          <w:color w:val="231F20"/>
          <w:spacing w:val="-5"/>
          <w:vertAlign w:val="baseline"/>
        </w:rPr>
        <w:t>pin </w:t>
      </w:r>
      <w:r>
        <w:rPr>
          <w:color w:val="231F20"/>
          <w:vertAlign w:val="baseline"/>
        </w:rPr>
        <w:t>project-based, problem-based and collaborative- based learning.</w:t>
      </w:r>
    </w:p>
    <w:p>
      <w:pPr>
        <w:pStyle w:val="BodyText"/>
        <w:spacing w:before="3"/>
        <w:jc w:val="left"/>
        <w:rPr>
          <w:sz w:val="26"/>
        </w:rPr>
      </w:pPr>
    </w:p>
    <w:p>
      <w:pPr>
        <w:pStyle w:val="ListParagraph"/>
        <w:numPr>
          <w:ilvl w:val="1"/>
          <w:numId w:val="1"/>
        </w:numPr>
        <w:tabs>
          <w:tab w:pos="754" w:val="left" w:leader="none"/>
        </w:tabs>
        <w:spacing w:line="240" w:lineRule="auto" w:before="0" w:after="0"/>
        <w:ind w:left="753" w:right="0" w:hanging="257"/>
        <w:jc w:val="left"/>
        <w:rPr>
          <w:rFonts w:ascii="Arial"/>
          <w:b/>
          <w:sz w:val="22"/>
        </w:rPr>
      </w:pPr>
      <w:r>
        <w:rPr>
          <w:rFonts w:ascii="Arial"/>
          <w:b/>
          <w:color w:val="231F20"/>
          <w:w w:val="105"/>
          <w:sz w:val="22"/>
        </w:rPr>
        <w:t>Challenges faced: three</w:t>
      </w:r>
      <w:r>
        <w:rPr>
          <w:rFonts w:ascii="Arial"/>
          <w:b/>
          <w:color w:val="231F20"/>
          <w:spacing w:val="-16"/>
          <w:w w:val="105"/>
          <w:sz w:val="22"/>
        </w:rPr>
        <w:t> </w:t>
      </w:r>
      <w:r>
        <w:rPr>
          <w:rFonts w:ascii="Arial"/>
          <w:b/>
          <w:color w:val="231F20"/>
          <w:w w:val="105"/>
          <w:sz w:val="22"/>
        </w:rPr>
        <w:t>exemplars</w:t>
      </w:r>
    </w:p>
    <w:p>
      <w:pPr>
        <w:pStyle w:val="BodyText"/>
        <w:spacing w:line="254" w:lineRule="auto" w:before="50"/>
        <w:ind w:left="213" w:firstLine="283"/>
      </w:pPr>
      <w:r>
        <w:rPr>
          <w:color w:val="231F20"/>
        </w:rPr>
        <w:t>In these section three exemplars are provided and discussed in relation to current research, curriculum</w:t>
      </w:r>
      <w:r>
        <w:rPr>
          <w:color w:val="231F20"/>
          <w:spacing w:val="-17"/>
        </w:rPr>
        <w:t> </w:t>
      </w:r>
      <w:r>
        <w:rPr>
          <w:color w:val="231F20"/>
        </w:rPr>
        <w:t>and</w:t>
      </w:r>
      <w:r>
        <w:rPr>
          <w:color w:val="231F20"/>
          <w:spacing w:val="-17"/>
        </w:rPr>
        <w:t> </w:t>
      </w:r>
      <w:r>
        <w:rPr>
          <w:color w:val="231F20"/>
        </w:rPr>
        <w:t>pedagogical</w:t>
      </w:r>
      <w:r>
        <w:rPr>
          <w:color w:val="231F20"/>
          <w:spacing w:val="-16"/>
        </w:rPr>
        <w:t> </w:t>
      </w:r>
      <w:r>
        <w:rPr>
          <w:color w:val="231F20"/>
        </w:rPr>
        <w:t>application</w:t>
      </w:r>
      <w:r>
        <w:rPr>
          <w:color w:val="231F20"/>
          <w:spacing w:val="-17"/>
        </w:rPr>
        <w:t> </w:t>
      </w:r>
      <w:r>
        <w:rPr>
          <w:color w:val="231F20"/>
        </w:rPr>
        <w:t>of</w:t>
      </w:r>
      <w:r>
        <w:rPr>
          <w:color w:val="231F20"/>
          <w:spacing w:val="-17"/>
        </w:rPr>
        <w:t> </w:t>
      </w:r>
      <w:r>
        <w:rPr>
          <w:color w:val="231F20"/>
        </w:rPr>
        <w:t>digital technologies in practice. The first, provides insights into the Australian National Curriculum requirements by examining their interpretation</w:t>
      </w:r>
      <w:r>
        <w:rPr>
          <w:color w:val="231F20"/>
          <w:spacing w:val="-44"/>
        </w:rPr>
        <w:t> </w:t>
      </w:r>
      <w:r>
        <w:rPr>
          <w:color w:val="231F20"/>
          <w:spacing w:val="-7"/>
        </w:rPr>
        <w:t>at </w:t>
      </w:r>
      <w:r>
        <w:rPr>
          <w:color w:val="231F20"/>
        </w:rPr>
        <w:t>a</w:t>
      </w:r>
      <w:r>
        <w:rPr>
          <w:color w:val="231F20"/>
          <w:spacing w:val="-9"/>
        </w:rPr>
        <w:t> </w:t>
      </w:r>
      <w:r>
        <w:rPr>
          <w:color w:val="231F20"/>
        </w:rPr>
        <w:t>state</w:t>
      </w:r>
      <w:r>
        <w:rPr>
          <w:color w:val="231F20"/>
          <w:spacing w:val="-8"/>
        </w:rPr>
        <w:t> </w:t>
      </w:r>
      <w:r>
        <w:rPr>
          <w:color w:val="231F20"/>
        </w:rPr>
        <w:t>level</w:t>
      </w:r>
      <w:r>
        <w:rPr>
          <w:color w:val="231F20"/>
          <w:spacing w:val="-9"/>
        </w:rPr>
        <w:t> </w:t>
      </w:r>
      <w:r>
        <w:rPr>
          <w:color w:val="231F20"/>
        </w:rPr>
        <w:t>and</w:t>
      </w:r>
      <w:r>
        <w:rPr>
          <w:color w:val="231F20"/>
          <w:spacing w:val="-8"/>
        </w:rPr>
        <w:t> </w:t>
      </w:r>
      <w:r>
        <w:rPr>
          <w:color w:val="231F20"/>
        </w:rPr>
        <w:t>then</w:t>
      </w:r>
      <w:r>
        <w:rPr>
          <w:color w:val="231F20"/>
          <w:spacing w:val="-9"/>
        </w:rPr>
        <w:t> </w:t>
      </w:r>
      <w:r>
        <w:rPr>
          <w:color w:val="231F20"/>
        </w:rPr>
        <w:t>how</w:t>
      </w:r>
      <w:r>
        <w:rPr>
          <w:color w:val="231F20"/>
          <w:spacing w:val="-8"/>
        </w:rPr>
        <w:t> </w:t>
      </w:r>
      <w:r>
        <w:rPr>
          <w:color w:val="231F20"/>
        </w:rPr>
        <w:t>they</w:t>
      </w:r>
      <w:r>
        <w:rPr>
          <w:color w:val="231F20"/>
          <w:spacing w:val="-9"/>
        </w:rPr>
        <w:t> </w:t>
      </w:r>
      <w:r>
        <w:rPr>
          <w:color w:val="231F20"/>
        </w:rPr>
        <w:t>may</w:t>
      </w:r>
      <w:r>
        <w:rPr>
          <w:color w:val="231F20"/>
          <w:spacing w:val="-8"/>
        </w:rPr>
        <w:t> </w:t>
      </w:r>
      <w:r>
        <w:rPr>
          <w:color w:val="231F20"/>
        </w:rPr>
        <w:t>translate</w:t>
      </w:r>
      <w:r>
        <w:rPr>
          <w:color w:val="231F20"/>
          <w:spacing w:val="-8"/>
        </w:rPr>
        <w:t> </w:t>
      </w:r>
      <w:r>
        <w:rPr>
          <w:color w:val="231F20"/>
        </w:rPr>
        <w:t>into students’ learning experiences in classrooms. The second looks at the application of digital technologies in terms of their ability to </w:t>
      </w:r>
      <w:r>
        <w:rPr>
          <w:color w:val="231F20"/>
          <w:spacing w:val="-3"/>
        </w:rPr>
        <w:t>improve </w:t>
      </w:r>
      <w:r>
        <w:rPr>
          <w:color w:val="231F20"/>
        </w:rPr>
        <w:t>languages learning (whether EFL or other </w:t>
      </w:r>
      <w:r>
        <w:rPr>
          <w:color w:val="231F20"/>
          <w:spacing w:val="-3"/>
        </w:rPr>
        <w:t>added </w:t>
      </w:r>
      <w:r>
        <w:rPr>
          <w:color w:val="231F20"/>
        </w:rPr>
        <w:t>languages), which has been a challenge for decades, in spite of continued improvements </w:t>
      </w:r>
      <w:r>
        <w:rPr>
          <w:color w:val="231F20"/>
          <w:spacing w:val="-6"/>
        </w:rPr>
        <w:t>in </w:t>
      </w:r>
      <w:r>
        <w:rPr>
          <w:color w:val="231F20"/>
        </w:rPr>
        <w:t>pedagogical methods and approaches. Then </w:t>
      </w:r>
      <w:r>
        <w:rPr>
          <w:color w:val="231F20"/>
          <w:spacing w:val="-6"/>
        </w:rPr>
        <w:t>the </w:t>
      </w:r>
      <w:r>
        <w:rPr>
          <w:color w:val="231F20"/>
        </w:rPr>
        <w:t>final exemplar reports on recent research that shows how digital technologies are able to</w:t>
      </w:r>
      <w:r>
        <w:rPr>
          <w:color w:val="231F20"/>
          <w:spacing w:val="-25"/>
        </w:rPr>
        <w:t> </w:t>
      </w:r>
      <w:r>
        <w:rPr>
          <w:color w:val="231F20"/>
        </w:rPr>
        <w:t>foster collaborative approaches to learning online </w:t>
      </w:r>
      <w:r>
        <w:rPr>
          <w:color w:val="231F20"/>
          <w:spacing w:val="-5"/>
        </w:rPr>
        <w:t>and </w:t>
      </w:r>
      <w:r>
        <w:rPr>
          <w:color w:val="231F20"/>
        </w:rPr>
        <w:t>remotely. This exemplar is applied to the </w:t>
      </w:r>
      <w:r>
        <w:rPr>
          <w:color w:val="231F20"/>
          <w:spacing w:val="-3"/>
        </w:rPr>
        <w:t>higher </w:t>
      </w:r>
      <w:r>
        <w:rPr>
          <w:color w:val="231F20"/>
        </w:rPr>
        <w:t>education context where digital technologies</w:t>
      </w:r>
      <w:r>
        <w:rPr>
          <w:color w:val="231F20"/>
          <w:spacing w:val="-19"/>
        </w:rPr>
        <w:t> </w:t>
      </w:r>
      <w:r>
        <w:rPr>
          <w:color w:val="231F20"/>
          <w:spacing w:val="-4"/>
        </w:rPr>
        <w:t>can </w:t>
      </w:r>
      <w:r>
        <w:rPr>
          <w:color w:val="231F20"/>
        </w:rPr>
        <w:t>enable</w:t>
      </w:r>
      <w:r>
        <w:rPr>
          <w:color w:val="231F20"/>
          <w:spacing w:val="-15"/>
        </w:rPr>
        <w:t> </w:t>
      </w:r>
      <w:r>
        <w:rPr>
          <w:color w:val="231F20"/>
        </w:rPr>
        <w:t>laboratory</w:t>
      </w:r>
      <w:r>
        <w:rPr>
          <w:color w:val="231F20"/>
          <w:spacing w:val="-15"/>
        </w:rPr>
        <w:t> </w:t>
      </w:r>
      <w:r>
        <w:rPr>
          <w:color w:val="231F20"/>
        </w:rPr>
        <w:t>work</w:t>
      </w:r>
      <w:r>
        <w:rPr>
          <w:color w:val="231F20"/>
          <w:spacing w:val="-14"/>
        </w:rPr>
        <w:t> </w:t>
      </w:r>
      <w:r>
        <w:rPr>
          <w:color w:val="231F20"/>
        </w:rPr>
        <w:t>to</w:t>
      </w:r>
      <w:r>
        <w:rPr>
          <w:color w:val="231F20"/>
          <w:spacing w:val="-15"/>
        </w:rPr>
        <w:t> </w:t>
      </w:r>
      <w:r>
        <w:rPr>
          <w:color w:val="231F20"/>
        </w:rPr>
        <w:t>be</w:t>
      </w:r>
      <w:r>
        <w:rPr>
          <w:color w:val="231F20"/>
          <w:spacing w:val="-14"/>
        </w:rPr>
        <w:t> </w:t>
      </w:r>
      <w:r>
        <w:rPr>
          <w:color w:val="231F20"/>
        </w:rPr>
        <w:t>carried</w:t>
      </w:r>
      <w:r>
        <w:rPr>
          <w:color w:val="231F20"/>
          <w:spacing w:val="-15"/>
        </w:rPr>
        <w:t> </w:t>
      </w:r>
      <w:r>
        <w:rPr>
          <w:color w:val="231F20"/>
        </w:rPr>
        <w:t>out</w:t>
      </w:r>
      <w:r>
        <w:rPr>
          <w:color w:val="231F20"/>
          <w:spacing w:val="-14"/>
        </w:rPr>
        <w:t> </w:t>
      </w:r>
      <w:r>
        <w:rPr>
          <w:color w:val="231F20"/>
        </w:rPr>
        <w:t>remotely rather than in a physical</w:t>
      </w:r>
      <w:r>
        <w:rPr>
          <w:color w:val="231F20"/>
          <w:spacing w:val="-1"/>
        </w:rPr>
        <w:t> </w:t>
      </w:r>
      <w:r>
        <w:rPr>
          <w:color w:val="231F20"/>
        </w:rPr>
        <w:t>space.</w:t>
      </w:r>
    </w:p>
    <w:p>
      <w:pPr>
        <w:pStyle w:val="BodyText"/>
        <w:spacing w:before="4"/>
        <w:jc w:val="left"/>
        <w:rPr>
          <w:sz w:val="28"/>
        </w:rPr>
      </w:pPr>
    </w:p>
    <w:p>
      <w:pPr>
        <w:pStyle w:val="ListParagraph"/>
        <w:numPr>
          <w:ilvl w:val="2"/>
          <w:numId w:val="1"/>
        </w:numPr>
        <w:tabs>
          <w:tab w:pos="843" w:val="left" w:leader="none"/>
        </w:tabs>
        <w:spacing w:line="261" w:lineRule="auto" w:before="0" w:after="0"/>
        <w:ind w:left="213" w:right="1" w:firstLine="283"/>
        <w:jc w:val="right"/>
        <w:rPr>
          <w:sz w:val="24"/>
        </w:rPr>
      </w:pPr>
      <w:r>
        <w:rPr>
          <w:rFonts w:ascii="Trebuchet MS"/>
          <w:b/>
          <w:color w:val="808285"/>
          <w:spacing w:val="-3"/>
          <w:w w:val="80"/>
          <w:sz w:val="22"/>
        </w:rPr>
        <w:t>Exemplar</w:t>
      </w:r>
      <w:r>
        <w:rPr>
          <w:rFonts w:ascii="Trebuchet MS"/>
          <w:b/>
          <w:color w:val="808285"/>
          <w:spacing w:val="-14"/>
          <w:w w:val="80"/>
          <w:sz w:val="22"/>
        </w:rPr>
        <w:t> </w:t>
      </w:r>
      <w:r>
        <w:rPr>
          <w:rFonts w:ascii="Trebuchet MS"/>
          <w:b/>
          <w:color w:val="808285"/>
          <w:w w:val="80"/>
          <w:sz w:val="22"/>
        </w:rPr>
        <w:t>One</w:t>
      </w:r>
      <w:r>
        <w:rPr>
          <w:rFonts w:ascii="Trebuchet MS"/>
          <w:b/>
          <w:color w:val="808285"/>
          <w:spacing w:val="-14"/>
          <w:w w:val="80"/>
          <w:sz w:val="22"/>
        </w:rPr>
        <w:t> </w:t>
      </w:r>
      <w:r>
        <w:rPr>
          <w:rFonts w:ascii="Trebuchet MS"/>
          <w:b/>
          <w:color w:val="808285"/>
          <w:w w:val="80"/>
          <w:sz w:val="22"/>
        </w:rPr>
        <w:t>-</w:t>
      </w:r>
      <w:r>
        <w:rPr>
          <w:rFonts w:ascii="Trebuchet MS"/>
          <w:b/>
          <w:color w:val="808285"/>
          <w:spacing w:val="-14"/>
          <w:w w:val="80"/>
          <w:sz w:val="22"/>
        </w:rPr>
        <w:t> </w:t>
      </w:r>
      <w:r>
        <w:rPr>
          <w:rFonts w:ascii="Trebuchet MS"/>
          <w:b/>
          <w:color w:val="808285"/>
          <w:w w:val="80"/>
          <w:sz w:val="22"/>
        </w:rPr>
        <w:t>School</w:t>
      </w:r>
      <w:r>
        <w:rPr>
          <w:rFonts w:ascii="Trebuchet MS"/>
          <w:b/>
          <w:color w:val="808285"/>
          <w:spacing w:val="-14"/>
          <w:w w:val="80"/>
          <w:sz w:val="22"/>
        </w:rPr>
        <w:t> </w:t>
      </w:r>
      <w:r>
        <w:rPr>
          <w:rFonts w:ascii="Trebuchet MS"/>
          <w:b/>
          <w:color w:val="808285"/>
          <w:spacing w:val="-3"/>
          <w:w w:val="80"/>
          <w:sz w:val="22"/>
        </w:rPr>
        <w:t>curriculum</w:t>
      </w:r>
      <w:r>
        <w:rPr>
          <w:rFonts w:ascii="Trebuchet MS"/>
          <w:b/>
          <w:color w:val="808285"/>
          <w:spacing w:val="-14"/>
          <w:w w:val="80"/>
          <w:sz w:val="22"/>
        </w:rPr>
        <w:t> </w:t>
      </w:r>
      <w:r>
        <w:rPr>
          <w:rFonts w:ascii="Trebuchet MS"/>
          <w:b/>
          <w:color w:val="808285"/>
          <w:spacing w:val="-3"/>
          <w:w w:val="80"/>
          <w:sz w:val="22"/>
        </w:rPr>
        <w:t>implementation</w:t>
      </w:r>
      <w:r>
        <w:rPr>
          <w:rFonts w:ascii="Trebuchet MS"/>
          <w:b/>
          <w:color w:val="808285"/>
          <w:spacing w:val="-3"/>
          <w:w w:val="81"/>
          <w:sz w:val="22"/>
        </w:rPr>
        <w:t> </w:t>
      </w:r>
      <w:r>
        <w:rPr>
          <w:color w:val="231F20"/>
          <w:sz w:val="24"/>
        </w:rPr>
        <w:t>The Australian Curriculum</w:t>
      </w:r>
      <w:r>
        <w:rPr>
          <w:color w:val="231F20"/>
          <w:spacing w:val="20"/>
          <w:sz w:val="24"/>
        </w:rPr>
        <w:t> </w:t>
      </w:r>
      <w:r>
        <w:rPr>
          <w:color w:val="231F20"/>
          <w:sz w:val="24"/>
        </w:rPr>
        <w:t>and</w:t>
      </w:r>
      <w:r>
        <w:rPr>
          <w:color w:val="231F20"/>
          <w:spacing w:val="31"/>
          <w:sz w:val="24"/>
        </w:rPr>
        <w:t> </w:t>
      </w:r>
      <w:r>
        <w:rPr>
          <w:color w:val="231F20"/>
          <w:sz w:val="24"/>
        </w:rPr>
        <w:t>Reporting Authority (ACARA, 2020)</w:t>
      </w:r>
      <w:r>
        <w:rPr>
          <w:color w:val="231F20"/>
          <w:spacing w:val="30"/>
          <w:sz w:val="24"/>
        </w:rPr>
        <w:t> </w:t>
      </w:r>
      <w:r>
        <w:rPr>
          <w:color w:val="231F20"/>
          <w:sz w:val="24"/>
        </w:rPr>
        <w:t>develops</w:t>
      </w:r>
      <w:r>
        <w:rPr>
          <w:color w:val="231F20"/>
          <w:spacing w:val="10"/>
          <w:sz w:val="24"/>
        </w:rPr>
        <w:t> </w:t>
      </w:r>
      <w:r>
        <w:rPr>
          <w:color w:val="231F20"/>
          <w:sz w:val="24"/>
        </w:rPr>
        <w:t>curriculum materials</w:t>
      </w:r>
      <w:r>
        <w:rPr>
          <w:color w:val="231F20"/>
          <w:spacing w:val="43"/>
          <w:sz w:val="24"/>
        </w:rPr>
        <w:t> </w:t>
      </w:r>
      <w:r>
        <w:rPr>
          <w:color w:val="231F20"/>
          <w:sz w:val="24"/>
        </w:rPr>
        <w:t>at</w:t>
      </w:r>
      <w:r>
        <w:rPr>
          <w:color w:val="231F20"/>
          <w:spacing w:val="43"/>
          <w:sz w:val="24"/>
        </w:rPr>
        <w:t> </w:t>
      </w:r>
      <w:r>
        <w:rPr>
          <w:color w:val="231F20"/>
          <w:sz w:val="24"/>
        </w:rPr>
        <w:t>the</w:t>
      </w:r>
      <w:r>
        <w:rPr>
          <w:color w:val="231F20"/>
          <w:spacing w:val="44"/>
          <w:sz w:val="24"/>
        </w:rPr>
        <w:t> </w:t>
      </w:r>
      <w:r>
        <w:rPr>
          <w:color w:val="231F20"/>
          <w:sz w:val="24"/>
        </w:rPr>
        <w:t>national</w:t>
      </w:r>
      <w:r>
        <w:rPr>
          <w:color w:val="231F20"/>
          <w:spacing w:val="43"/>
          <w:sz w:val="24"/>
        </w:rPr>
        <w:t> </w:t>
      </w:r>
      <w:r>
        <w:rPr>
          <w:color w:val="231F20"/>
          <w:sz w:val="24"/>
        </w:rPr>
        <w:t>level,</w:t>
      </w:r>
      <w:r>
        <w:rPr>
          <w:color w:val="231F20"/>
          <w:spacing w:val="44"/>
          <w:sz w:val="24"/>
        </w:rPr>
        <w:t> </w:t>
      </w:r>
      <w:r>
        <w:rPr>
          <w:color w:val="231F20"/>
          <w:sz w:val="24"/>
        </w:rPr>
        <w:t>which</w:t>
      </w:r>
      <w:r>
        <w:rPr>
          <w:color w:val="231F20"/>
          <w:spacing w:val="43"/>
          <w:sz w:val="24"/>
        </w:rPr>
        <w:t> </w:t>
      </w:r>
      <w:r>
        <w:rPr>
          <w:color w:val="231F20"/>
          <w:sz w:val="24"/>
        </w:rPr>
        <w:t>are</w:t>
      </w:r>
      <w:r>
        <w:rPr>
          <w:color w:val="231F20"/>
          <w:spacing w:val="44"/>
          <w:sz w:val="24"/>
        </w:rPr>
        <w:t> </w:t>
      </w:r>
      <w:r>
        <w:rPr>
          <w:color w:val="231F20"/>
          <w:sz w:val="24"/>
        </w:rPr>
        <w:t>then applied</w:t>
      </w:r>
      <w:r>
        <w:rPr>
          <w:color w:val="231F20"/>
          <w:spacing w:val="27"/>
          <w:sz w:val="24"/>
        </w:rPr>
        <w:t> </w:t>
      </w:r>
      <w:r>
        <w:rPr>
          <w:color w:val="231F20"/>
          <w:sz w:val="24"/>
        </w:rPr>
        <w:t>at</w:t>
      </w:r>
      <w:r>
        <w:rPr>
          <w:color w:val="231F20"/>
          <w:spacing w:val="28"/>
          <w:sz w:val="24"/>
        </w:rPr>
        <w:t> </w:t>
      </w:r>
      <w:r>
        <w:rPr>
          <w:color w:val="231F20"/>
          <w:sz w:val="24"/>
        </w:rPr>
        <w:t>the</w:t>
      </w:r>
      <w:r>
        <w:rPr>
          <w:color w:val="231F20"/>
          <w:spacing w:val="27"/>
          <w:sz w:val="24"/>
        </w:rPr>
        <w:t> </w:t>
      </w:r>
      <w:r>
        <w:rPr>
          <w:color w:val="231F20"/>
          <w:sz w:val="24"/>
        </w:rPr>
        <w:t>state</w:t>
      </w:r>
      <w:r>
        <w:rPr>
          <w:color w:val="231F20"/>
          <w:spacing w:val="28"/>
          <w:sz w:val="24"/>
        </w:rPr>
        <w:t> </w:t>
      </w:r>
      <w:r>
        <w:rPr>
          <w:color w:val="231F20"/>
          <w:sz w:val="24"/>
        </w:rPr>
        <w:t>level</w:t>
      </w:r>
      <w:r>
        <w:rPr>
          <w:color w:val="231F20"/>
          <w:spacing w:val="27"/>
          <w:sz w:val="24"/>
        </w:rPr>
        <w:t> </w:t>
      </w:r>
      <w:r>
        <w:rPr>
          <w:color w:val="231F20"/>
          <w:sz w:val="24"/>
        </w:rPr>
        <w:t>for</w:t>
      </w:r>
      <w:r>
        <w:rPr>
          <w:color w:val="231F20"/>
          <w:spacing w:val="28"/>
          <w:sz w:val="24"/>
        </w:rPr>
        <w:t> </w:t>
      </w:r>
      <w:r>
        <w:rPr>
          <w:color w:val="231F20"/>
          <w:sz w:val="24"/>
        </w:rPr>
        <w:t>implementation</w:t>
      </w:r>
      <w:r>
        <w:rPr>
          <w:color w:val="231F20"/>
          <w:spacing w:val="28"/>
          <w:sz w:val="24"/>
        </w:rPr>
        <w:t> </w:t>
      </w:r>
      <w:r>
        <w:rPr>
          <w:color w:val="231F20"/>
          <w:spacing w:val="-6"/>
          <w:sz w:val="24"/>
        </w:rPr>
        <w:t>in</w:t>
      </w:r>
    </w:p>
    <w:p>
      <w:pPr>
        <w:pStyle w:val="BodyText"/>
        <w:spacing w:line="264" w:lineRule="exact"/>
        <w:ind w:left="213"/>
      </w:pPr>
      <w:r>
        <w:rPr>
          <w:color w:val="231F20"/>
        </w:rPr>
        <w:t>schools. ACARA (2020) advises:</w:t>
      </w:r>
    </w:p>
    <w:p>
      <w:pPr>
        <w:pStyle w:val="BodyText"/>
        <w:spacing w:line="254" w:lineRule="auto" w:before="44"/>
        <w:ind w:left="213" w:right="1" w:firstLine="283"/>
      </w:pPr>
      <w:r>
        <w:rPr>
          <w:color w:val="231F20"/>
        </w:rPr>
        <w:t>Learning in Digital Technologies requires students to listen to, read, understand and be</w:t>
      </w:r>
    </w:p>
    <w:p>
      <w:pPr>
        <w:pStyle w:val="BodyText"/>
        <w:spacing w:line="254" w:lineRule="auto" w:before="219"/>
        <w:ind w:left="197" w:right="116"/>
      </w:pPr>
      <w:r>
        <w:rPr/>
        <w:br w:type="column"/>
      </w:r>
      <w:r>
        <w:rPr>
          <w:color w:val="231F20"/>
        </w:rPr>
        <w:t>able to use and evaluate a range of increasingly challenging informational texts. Students need to integrate and evaluate content presented </w:t>
      </w:r>
      <w:r>
        <w:rPr>
          <w:color w:val="231F20"/>
          <w:spacing w:val="-7"/>
        </w:rPr>
        <w:t>in </w:t>
      </w:r>
      <w:r>
        <w:rPr>
          <w:color w:val="231F20"/>
        </w:rPr>
        <w:t>diverse</w:t>
      </w:r>
      <w:r>
        <w:rPr>
          <w:color w:val="231F20"/>
          <w:spacing w:val="-21"/>
        </w:rPr>
        <w:t> </w:t>
      </w:r>
      <w:r>
        <w:rPr>
          <w:color w:val="231F20"/>
        </w:rPr>
        <w:t>media</w:t>
      </w:r>
      <w:r>
        <w:rPr>
          <w:color w:val="231F20"/>
          <w:spacing w:val="-21"/>
        </w:rPr>
        <w:t> </w:t>
      </w:r>
      <w:r>
        <w:rPr>
          <w:color w:val="231F20"/>
        </w:rPr>
        <w:t>and</w:t>
      </w:r>
      <w:r>
        <w:rPr>
          <w:color w:val="231F20"/>
          <w:spacing w:val="-21"/>
        </w:rPr>
        <w:t> </w:t>
      </w:r>
      <w:r>
        <w:rPr>
          <w:color w:val="231F20"/>
        </w:rPr>
        <w:t>formats,</w:t>
      </w:r>
      <w:r>
        <w:rPr>
          <w:color w:val="231F20"/>
          <w:spacing w:val="-21"/>
        </w:rPr>
        <w:t> </w:t>
      </w:r>
      <w:r>
        <w:rPr>
          <w:color w:val="231F20"/>
        </w:rPr>
        <w:t>understand</w:t>
      </w:r>
      <w:r>
        <w:rPr>
          <w:color w:val="231F20"/>
          <w:spacing w:val="-21"/>
        </w:rPr>
        <w:t> </w:t>
      </w:r>
      <w:r>
        <w:rPr>
          <w:color w:val="231F20"/>
        </w:rPr>
        <w:t>how</w:t>
      </w:r>
      <w:r>
        <w:rPr>
          <w:color w:val="231F20"/>
          <w:spacing w:val="-21"/>
        </w:rPr>
        <w:t> </w:t>
      </w:r>
      <w:r>
        <w:rPr>
          <w:color w:val="231F20"/>
        </w:rPr>
        <w:t>to</w:t>
      </w:r>
      <w:r>
        <w:rPr>
          <w:color w:val="231F20"/>
          <w:spacing w:val="-21"/>
        </w:rPr>
        <w:t> </w:t>
      </w:r>
      <w:r>
        <w:rPr>
          <w:color w:val="231F20"/>
        </w:rPr>
        <w:t>use a range of reading cues such as chapter headings and follow complex procedural and explanatory texts. Students need to be able  to  recognise  and  appropriately  use  technical  symbols, icons and key terms which have more generic use as well as those that align with technical topics. Students will create clear and coherent informative, explanatory and persuasive </w:t>
      </w:r>
      <w:r>
        <w:rPr>
          <w:color w:val="231F20"/>
          <w:spacing w:val="-3"/>
        </w:rPr>
        <w:t>texts </w:t>
      </w:r>
      <w:r>
        <w:rPr>
          <w:color w:val="231F20"/>
        </w:rPr>
        <w:t>using precise vocabulary and a range of </w:t>
      </w:r>
      <w:r>
        <w:rPr>
          <w:color w:val="231F20"/>
          <w:spacing w:val="-3"/>
        </w:rPr>
        <w:t>visual </w:t>
      </w:r>
      <w:r>
        <w:rPr>
          <w:color w:val="231F20"/>
        </w:rPr>
        <w:t>and diagrammatic elements. Their texts will be developed</w:t>
      </w:r>
      <w:r>
        <w:rPr>
          <w:color w:val="231F20"/>
          <w:spacing w:val="-14"/>
        </w:rPr>
        <w:t> </w:t>
      </w:r>
      <w:r>
        <w:rPr>
          <w:color w:val="231F20"/>
        </w:rPr>
        <w:t>and</w:t>
      </w:r>
      <w:r>
        <w:rPr>
          <w:color w:val="231F20"/>
          <w:spacing w:val="-12"/>
        </w:rPr>
        <w:t> </w:t>
      </w:r>
      <w:r>
        <w:rPr>
          <w:color w:val="231F20"/>
        </w:rPr>
        <w:t>organised</w:t>
      </w:r>
      <w:r>
        <w:rPr>
          <w:color w:val="231F20"/>
          <w:spacing w:val="-14"/>
        </w:rPr>
        <w:t> </w:t>
      </w:r>
      <w:r>
        <w:rPr>
          <w:color w:val="231F20"/>
        </w:rPr>
        <w:t>using</w:t>
      </w:r>
      <w:r>
        <w:rPr>
          <w:color w:val="231F20"/>
          <w:spacing w:val="-13"/>
        </w:rPr>
        <w:t> </w:t>
      </w:r>
      <w:r>
        <w:rPr>
          <w:color w:val="231F20"/>
        </w:rPr>
        <w:t>a</w:t>
      </w:r>
      <w:r>
        <w:rPr>
          <w:color w:val="231F20"/>
          <w:spacing w:val="-12"/>
        </w:rPr>
        <w:t> </w:t>
      </w:r>
      <w:r>
        <w:rPr>
          <w:color w:val="231F20"/>
        </w:rPr>
        <w:t>format</w:t>
      </w:r>
      <w:r>
        <w:rPr>
          <w:color w:val="231F20"/>
          <w:spacing w:val="-14"/>
        </w:rPr>
        <w:t> </w:t>
      </w:r>
      <w:r>
        <w:rPr>
          <w:color w:val="231F20"/>
        </w:rPr>
        <w:t>and</w:t>
      </w:r>
      <w:r>
        <w:rPr>
          <w:color w:val="231F20"/>
          <w:spacing w:val="-12"/>
        </w:rPr>
        <w:t> </w:t>
      </w:r>
      <w:r>
        <w:rPr>
          <w:color w:val="231F20"/>
        </w:rPr>
        <w:t>style appropriate to the purpose and audience. </w:t>
      </w:r>
      <w:r>
        <w:rPr>
          <w:color w:val="231F20"/>
          <w:spacing w:val="-4"/>
        </w:rPr>
        <w:t>They </w:t>
      </w:r>
      <w:r>
        <w:rPr>
          <w:color w:val="231F20"/>
        </w:rPr>
        <w:t>will produce and publish a range of texts where information and ideas are relevant to the </w:t>
      </w:r>
      <w:r>
        <w:rPr>
          <w:color w:val="231F20"/>
          <w:spacing w:val="-3"/>
        </w:rPr>
        <w:t>topic </w:t>
      </w:r>
      <w:r>
        <w:rPr>
          <w:color w:val="231F20"/>
        </w:rPr>
        <w:t>and supported by evidence and examples, where needed (p.2).</w:t>
      </w:r>
    </w:p>
    <w:p>
      <w:pPr>
        <w:pStyle w:val="BodyText"/>
        <w:spacing w:line="254" w:lineRule="auto" w:before="42"/>
        <w:ind w:left="197" w:right="116" w:firstLine="283"/>
      </w:pPr>
      <w:r>
        <w:rPr>
          <w:color w:val="231F20"/>
        </w:rPr>
        <w:t>Although not an exhaustive set, the fact that the following standards apply to </w:t>
      </w:r>
      <w:r>
        <w:rPr>
          <w:color w:val="231F20"/>
          <w:spacing w:val="-7"/>
        </w:rPr>
        <w:t>Year </w:t>
      </w:r>
      <w:r>
        <w:rPr>
          <w:color w:val="231F20"/>
        </w:rPr>
        <w:t>8 students digital</w:t>
      </w:r>
      <w:r>
        <w:rPr>
          <w:color w:val="231F20"/>
          <w:spacing w:val="-26"/>
        </w:rPr>
        <w:t> </w:t>
      </w:r>
      <w:r>
        <w:rPr>
          <w:color w:val="231F20"/>
        </w:rPr>
        <w:t>literacy</w:t>
      </w:r>
      <w:r>
        <w:rPr>
          <w:color w:val="231F20"/>
          <w:spacing w:val="-26"/>
        </w:rPr>
        <w:t> </w:t>
      </w:r>
      <w:r>
        <w:rPr>
          <w:color w:val="231F20"/>
        </w:rPr>
        <w:t>outcomes</w:t>
      </w:r>
      <w:r>
        <w:rPr>
          <w:color w:val="231F20"/>
          <w:spacing w:val="-26"/>
        </w:rPr>
        <w:t> </w:t>
      </w:r>
      <w:r>
        <w:rPr>
          <w:color w:val="231F20"/>
        </w:rPr>
        <w:t>provides</w:t>
      </w:r>
      <w:r>
        <w:rPr>
          <w:color w:val="231F20"/>
          <w:spacing w:val="-26"/>
        </w:rPr>
        <w:t> </w:t>
      </w:r>
      <w:r>
        <w:rPr>
          <w:color w:val="231F20"/>
        </w:rPr>
        <w:t>an</w:t>
      </w:r>
      <w:r>
        <w:rPr>
          <w:color w:val="231F20"/>
          <w:spacing w:val="-26"/>
        </w:rPr>
        <w:t> </w:t>
      </w:r>
      <w:r>
        <w:rPr>
          <w:color w:val="231F20"/>
        </w:rPr>
        <w:t>indication</w:t>
      </w:r>
      <w:r>
        <w:rPr>
          <w:color w:val="231F20"/>
          <w:spacing w:val="-26"/>
        </w:rPr>
        <w:t> </w:t>
      </w:r>
      <w:r>
        <w:rPr>
          <w:color w:val="231F20"/>
          <w:spacing w:val="-7"/>
        </w:rPr>
        <w:t>of </w:t>
      </w:r>
      <w:r>
        <w:rPr>
          <w:color w:val="231F20"/>
        </w:rPr>
        <w:t>the high level of sophistication and</w:t>
      </w:r>
      <w:r>
        <w:rPr>
          <w:color w:val="231F20"/>
          <w:spacing w:val="-22"/>
        </w:rPr>
        <w:t> </w:t>
      </w:r>
      <w:r>
        <w:rPr>
          <w:color w:val="231F20"/>
        </w:rPr>
        <w:t>preparedness expected.</w:t>
      </w:r>
      <w:r>
        <w:rPr>
          <w:color w:val="231F20"/>
          <w:spacing w:val="-23"/>
        </w:rPr>
        <w:t> </w:t>
      </w:r>
      <w:r>
        <w:rPr>
          <w:color w:val="231F20"/>
        </w:rPr>
        <w:t>For</w:t>
      </w:r>
      <w:r>
        <w:rPr>
          <w:color w:val="231F20"/>
          <w:spacing w:val="-23"/>
        </w:rPr>
        <w:t> </w:t>
      </w:r>
      <w:r>
        <w:rPr>
          <w:color w:val="231F20"/>
        </w:rPr>
        <w:t>instance,</w:t>
      </w:r>
      <w:r>
        <w:rPr>
          <w:color w:val="231F20"/>
          <w:spacing w:val="-23"/>
        </w:rPr>
        <w:t> </w:t>
      </w:r>
      <w:r>
        <w:rPr>
          <w:color w:val="231F20"/>
        </w:rPr>
        <w:t>they</w:t>
      </w:r>
      <w:r>
        <w:rPr>
          <w:color w:val="231F20"/>
          <w:spacing w:val="-22"/>
        </w:rPr>
        <w:t> </w:t>
      </w:r>
      <w:r>
        <w:rPr>
          <w:color w:val="231F20"/>
        </w:rPr>
        <w:t>should</w:t>
      </w:r>
      <w:r>
        <w:rPr>
          <w:color w:val="231F20"/>
          <w:spacing w:val="-23"/>
        </w:rPr>
        <w:t> </w:t>
      </w:r>
      <w:r>
        <w:rPr>
          <w:color w:val="231F20"/>
        </w:rPr>
        <w:t>be</w:t>
      </w:r>
      <w:r>
        <w:rPr>
          <w:color w:val="231F20"/>
          <w:spacing w:val="-22"/>
        </w:rPr>
        <w:t> </w:t>
      </w:r>
      <w:r>
        <w:rPr>
          <w:color w:val="231F20"/>
        </w:rPr>
        <w:t>able</w:t>
      </w:r>
      <w:r>
        <w:rPr>
          <w:color w:val="231F20"/>
          <w:spacing w:val="-23"/>
        </w:rPr>
        <w:t> </w:t>
      </w:r>
      <w:r>
        <w:rPr>
          <w:color w:val="231F20"/>
        </w:rPr>
        <w:t>to</w:t>
      </w:r>
      <w:r>
        <w:rPr>
          <w:color w:val="231F20"/>
          <w:spacing w:val="-22"/>
        </w:rPr>
        <w:t> </w:t>
      </w:r>
      <w:r>
        <w:rPr>
          <w:color w:val="231F20"/>
        </w:rPr>
        <w:t>‘use appropriate protocols when communicating </w:t>
      </w:r>
      <w:r>
        <w:rPr>
          <w:color w:val="231F20"/>
          <w:spacing w:val="-4"/>
        </w:rPr>
        <w:t>and </w:t>
      </w:r>
      <w:r>
        <w:rPr>
          <w:color w:val="231F20"/>
        </w:rPr>
        <w:t>collaborating online’, ‘explain how text, </w:t>
      </w:r>
      <w:r>
        <w:rPr>
          <w:color w:val="231F20"/>
          <w:spacing w:val="-3"/>
        </w:rPr>
        <w:t>image </w:t>
      </w:r>
      <w:r>
        <w:rPr>
          <w:color w:val="231F20"/>
        </w:rPr>
        <w:t>and audio data can be represented, secured and presented in digital systems’, ‘plan and manage digital</w:t>
      </w:r>
      <w:r>
        <w:rPr>
          <w:color w:val="231F20"/>
          <w:spacing w:val="-13"/>
        </w:rPr>
        <w:t> </w:t>
      </w:r>
      <w:r>
        <w:rPr>
          <w:color w:val="231F20"/>
        </w:rPr>
        <w:t>projects</w:t>
      </w:r>
      <w:r>
        <w:rPr>
          <w:color w:val="231F20"/>
          <w:spacing w:val="-12"/>
        </w:rPr>
        <w:t> </w:t>
      </w:r>
      <w:r>
        <w:rPr>
          <w:color w:val="231F20"/>
        </w:rPr>
        <w:t>to</w:t>
      </w:r>
      <w:r>
        <w:rPr>
          <w:color w:val="231F20"/>
          <w:spacing w:val="-12"/>
        </w:rPr>
        <w:t> </w:t>
      </w:r>
      <w:r>
        <w:rPr>
          <w:color w:val="231F20"/>
        </w:rPr>
        <w:t>create</w:t>
      </w:r>
      <w:r>
        <w:rPr>
          <w:color w:val="231F20"/>
          <w:spacing w:val="-13"/>
        </w:rPr>
        <w:t> </w:t>
      </w:r>
      <w:r>
        <w:rPr>
          <w:color w:val="231F20"/>
        </w:rPr>
        <w:t>interactive</w:t>
      </w:r>
      <w:r>
        <w:rPr>
          <w:color w:val="231F20"/>
          <w:spacing w:val="-12"/>
        </w:rPr>
        <w:t> </w:t>
      </w:r>
      <w:r>
        <w:rPr>
          <w:color w:val="231F20"/>
        </w:rPr>
        <w:t>information’, use appropriate protocols when communicating and collaborating online’ and ‘evaluate information systems and their solutions in terms of meeting needs, innovation and sustainability’. Such standards are then broken down into ‘indicators’ of receptive and productive skills, where there is scope to assess students’ literacy at</w:t>
      </w:r>
      <w:r>
        <w:rPr>
          <w:color w:val="231F20"/>
          <w:spacing w:val="-16"/>
        </w:rPr>
        <w:t> </w:t>
      </w:r>
      <w:r>
        <w:rPr>
          <w:color w:val="231F20"/>
        </w:rPr>
        <w:t>different</w:t>
      </w:r>
      <w:r>
        <w:rPr>
          <w:color w:val="231F20"/>
          <w:spacing w:val="-15"/>
        </w:rPr>
        <w:t> </w:t>
      </w:r>
      <w:r>
        <w:rPr>
          <w:color w:val="231F20"/>
        </w:rPr>
        <w:t>levels</w:t>
      </w:r>
      <w:r>
        <w:rPr>
          <w:color w:val="231F20"/>
          <w:spacing w:val="-14"/>
        </w:rPr>
        <w:t> </w:t>
      </w:r>
      <w:r>
        <w:rPr>
          <w:color w:val="231F20"/>
        </w:rPr>
        <w:t>of</w:t>
      </w:r>
      <w:r>
        <w:rPr>
          <w:color w:val="231F20"/>
          <w:spacing w:val="-15"/>
        </w:rPr>
        <w:t> </w:t>
      </w:r>
      <w:r>
        <w:rPr>
          <w:color w:val="231F20"/>
        </w:rPr>
        <w:t>progression</w:t>
      </w:r>
      <w:r>
        <w:rPr>
          <w:color w:val="231F20"/>
          <w:spacing w:val="-15"/>
        </w:rPr>
        <w:t> </w:t>
      </w:r>
      <w:r>
        <w:rPr>
          <w:color w:val="231F20"/>
        </w:rPr>
        <w:t>(ACARA,</w:t>
      </w:r>
      <w:r>
        <w:rPr>
          <w:color w:val="231F20"/>
          <w:spacing w:val="-14"/>
        </w:rPr>
        <w:t> </w:t>
      </w:r>
      <w:r>
        <w:rPr>
          <w:color w:val="231F20"/>
          <w:spacing w:val="-3"/>
        </w:rPr>
        <w:t>2020, </w:t>
      </w:r>
      <w:r>
        <w:rPr>
          <w:color w:val="231F20"/>
        </w:rPr>
        <w:t>pp. 4-5). In addition, the standards  highlight  the importance of students being involved with multimodal texts and recognise their need to be able</w:t>
      </w:r>
      <w:r>
        <w:rPr>
          <w:color w:val="231F20"/>
          <w:spacing w:val="-10"/>
        </w:rPr>
        <w:t> </w:t>
      </w:r>
      <w:r>
        <w:rPr>
          <w:color w:val="231F20"/>
        </w:rPr>
        <w:t>to</w:t>
      </w:r>
      <w:r>
        <w:rPr>
          <w:color w:val="231F20"/>
          <w:spacing w:val="-10"/>
        </w:rPr>
        <w:t> </w:t>
      </w:r>
      <w:r>
        <w:rPr>
          <w:color w:val="231F20"/>
        </w:rPr>
        <w:t>understand</w:t>
      </w:r>
      <w:r>
        <w:rPr>
          <w:color w:val="231F20"/>
          <w:spacing w:val="-10"/>
        </w:rPr>
        <w:t> </w:t>
      </w:r>
      <w:r>
        <w:rPr>
          <w:color w:val="231F20"/>
        </w:rPr>
        <w:t>how</w:t>
      </w:r>
      <w:r>
        <w:rPr>
          <w:color w:val="231F20"/>
          <w:spacing w:val="-10"/>
        </w:rPr>
        <w:t> </w:t>
      </w:r>
      <w:r>
        <w:rPr>
          <w:color w:val="231F20"/>
        </w:rPr>
        <w:t>meaning</w:t>
      </w:r>
      <w:r>
        <w:rPr>
          <w:color w:val="231F20"/>
          <w:spacing w:val="-10"/>
        </w:rPr>
        <w:t> </w:t>
      </w:r>
      <w:r>
        <w:rPr>
          <w:color w:val="231F20"/>
        </w:rPr>
        <w:t>is</w:t>
      </w:r>
      <w:r>
        <w:rPr>
          <w:color w:val="231F20"/>
          <w:spacing w:val="-10"/>
        </w:rPr>
        <w:t> </w:t>
      </w:r>
      <w:r>
        <w:rPr>
          <w:color w:val="231F20"/>
        </w:rPr>
        <w:t>made</w:t>
      </w:r>
      <w:r>
        <w:rPr>
          <w:color w:val="231F20"/>
          <w:spacing w:val="-10"/>
        </w:rPr>
        <w:t> </w:t>
      </w:r>
      <w:r>
        <w:rPr>
          <w:color w:val="231F20"/>
        </w:rPr>
        <w:t>through the various visual elements as opposed to </w:t>
      </w:r>
      <w:r>
        <w:rPr>
          <w:color w:val="231F20"/>
          <w:spacing w:val="-5"/>
        </w:rPr>
        <w:t>the </w:t>
      </w:r>
      <w:r>
        <w:rPr>
          <w:color w:val="231F20"/>
        </w:rPr>
        <w:t>traditional emphasis on reading </w:t>
      </w:r>
      <w:r>
        <w:rPr>
          <w:color w:val="231F20"/>
          <w:spacing w:val="-2"/>
        </w:rPr>
        <w:t>comprehension </w:t>
      </w:r>
      <w:r>
        <w:rPr>
          <w:color w:val="231F20"/>
        </w:rPr>
        <w:t>through</w:t>
      </w:r>
      <w:r>
        <w:rPr>
          <w:color w:val="231F20"/>
          <w:spacing w:val="-15"/>
        </w:rPr>
        <w:t> </w:t>
      </w:r>
      <w:r>
        <w:rPr>
          <w:color w:val="231F20"/>
        </w:rPr>
        <w:t>decoding</w:t>
      </w:r>
      <w:r>
        <w:rPr>
          <w:color w:val="231F20"/>
          <w:spacing w:val="-15"/>
        </w:rPr>
        <w:t> </w:t>
      </w:r>
      <w:r>
        <w:rPr>
          <w:color w:val="231F20"/>
        </w:rPr>
        <w:t>words.</w:t>
      </w:r>
      <w:r>
        <w:rPr>
          <w:color w:val="231F20"/>
          <w:spacing w:val="-19"/>
        </w:rPr>
        <w:t> </w:t>
      </w:r>
      <w:r>
        <w:rPr>
          <w:color w:val="231F20"/>
        </w:rPr>
        <w:t>The</w:t>
      </w:r>
      <w:r>
        <w:rPr>
          <w:color w:val="231F20"/>
          <w:spacing w:val="-15"/>
        </w:rPr>
        <w:t> </w:t>
      </w:r>
      <w:r>
        <w:rPr>
          <w:color w:val="231F20"/>
        </w:rPr>
        <w:t>skills</w:t>
      </w:r>
      <w:r>
        <w:rPr>
          <w:color w:val="231F20"/>
          <w:spacing w:val="-15"/>
        </w:rPr>
        <w:t> </w:t>
      </w:r>
      <w:r>
        <w:rPr>
          <w:color w:val="231F20"/>
        </w:rPr>
        <w:t>make</w:t>
      </w:r>
      <w:r>
        <w:rPr>
          <w:color w:val="231F20"/>
          <w:spacing w:val="-15"/>
        </w:rPr>
        <w:t> </w:t>
      </w:r>
      <w:r>
        <w:rPr>
          <w:color w:val="231F20"/>
        </w:rPr>
        <w:t>explicit that</w:t>
      </w:r>
      <w:r>
        <w:rPr>
          <w:color w:val="231F20"/>
          <w:spacing w:val="-11"/>
        </w:rPr>
        <w:t> </w:t>
      </w:r>
      <w:r>
        <w:rPr>
          <w:color w:val="231F20"/>
        </w:rPr>
        <w:t>students</w:t>
      </w:r>
      <w:r>
        <w:rPr>
          <w:color w:val="231F20"/>
          <w:spacing w:val="-10"/>
        </w:rPr>
        <w:t> </w:t>
      </w:r>
      <w:r>
        <w:rPr>
          <w:color w:val="231F20"/>
        </w:rPr>
        <w:t>need</w:t>
      </w:r>
      <w:r>
        <w:rPr>
          <w:color w:val="231F20"/>
          <w:spacing w:val="-10"/>
        </w:rPr>
        <w:t> </w:t>
      </w:r>
      <w:r>
        <w:rPr>
          <w:color w:val="231F20"/>
        </w:rPr>
        <w:t>to</w:t>
      </w:r>
      <w:r>
        <w:rPr>
          <w:color w:val="231F20"/>
          <w:spacing w:val="-10"/>
        </w:rPr>
        <w:t> </w:t>
      </w:r>
      <w:r>
        <w:rPr>
          <w:color w:val="231F20"/>
        </w:rPr>
        <w:t>understand</w:t>
      </w:r>
      <w:r>
        <w:rPr>
          <w:color w:val="231F20"/>
          <w:spacing w:val="-10"/>
        </w:rPr>
        <w:t> </w:t>
      </w:r>
      <w:r>
        <w:rPr>
          <w:color w:val="231F20"/>
        </w:rPr>
        <w:t>how</w:t>
      </w:r>
      <w:r>
        <w:rPr>
          <w:color w:val="231F20"/>
          <w:spacing w:val="-10"/>
        </w:rPr>
        <w:t> </w:t>
      </w:r>
      <w:r>
        <w:rPr>
          <w:color w:val="231F20"/>
        </w:rPr>
        <w:t>multimodal texts integrate visual, auditory and print.</w:t>
      </w:r>
    </w:p>
    <w:p>
      <w:pPr>
        <w:pStyle w:val="BodyText"/>
        <w:spacing w:before="46"/>
        <w:ind w:left="480"/>
      </w:pPr>
      <w:r>
        <w:rPr>
          <w:color w:val="231F20"/>
        </w:rPr>
        <w:t>Although students in Australia may bring</w:t>
      </w:r>
    </w:p>
    <w:p>
      <w:pPr>
        <w:spacing w:after="0"/>
        <w:sectPr>
          <w:type w:val="continuous"/>
          <w:pgSz w:w="11740" w:h="16670"/>
          <w:pgMar w:top="0" w:bottom="880" w:left="920" w:right="900"/>
          <w:cols w:num="2" w:equalWidth="0">
            <w:col w:w="4887" w:space="40"/>
            <w:col w:w="4993"/>
          </w:cols>
        </w:sectPr>
      </w:pPr>
    </w:p>
    <w:p>
      <w:pPr>
        <w:pStyle w:val="BodyText"/>
        <w:jc w:val="left"/>
        <w:rPr>
          <w:sz w:val="20"/>
        </w:rPr>
      </w:pPr>
    </w:p>
    <w:p>
      <w:pPr>
        <w:pStyle w:val="BodyText"/>
        <w:jc w:val="left"/>
        <w:rPr>
          <w:sz w:val="20"/>
        </w:rPr>
      </w:pPr>
    </w:p>
    <w:p>
      <w:pPr>
        <w:spacing w:after="0"/>
        <w:jc w:val="left"/>
        <w:rPr>
          <w:sz w:val="20"/>
        </w:rPr>
        <w:sectPr>
          <w:pgSz w:w="11740" w:h="16670"/>
          <w:pgMar w:header="0" w:footer="690" w:top="680" w:bottom="880" w:left="920" w:right="900"/>
        </w:sectPr>
      </w:pPr>
    </w:p>
    <w:p>
      <w:pPr>
        <w:pStyle w:val="BodyText"/>
        <w:spacing w:line="254" w:lineRule="auto" w:before="219"/>
        <w:ind w:left="100" w:right="38"/>
      </w:pPr>
      <w:r>
        <w:rPr>
          <w:color w:val="231F20"/>
        </w:rPr>
        <w:t>substantial experience with digital technologies to their learning situation as they are typically prolific in their lives outside school, given the availability of mobile smart  phones,  tablets  and iPads, and Internet access, the standards highlight the importance of the teaching of </w:t>
      </w:r>
      <w:r>
        <w:rPr>
          <w:color w:val="231F20"/>
          <w:spacing w:val="-5"/>
        </w:rPr>
        <w:t>the </w:t>
      </w:r>
      <w:r>
        <w:rPr>
          <w:color w:val="231F20"/>
        </w:rPr>
        <w:t>discipline metalanguage. In addition, it is </w:t>
      </w:r>
      <w:r>
        <w:rPr>
          <w:color w:val="231F20"/>
          <w:spacing w:val="-5"/>
        </w:rPr>
        <w:t>not </w:t>
      </w:r>
      <w:r>
        <w:rPr>
          <w:color w:val="231F20"/>
        </w:rPr>
        <w:t>surprising that the standards take account of the interactive nature of digital technologies in </w:t>
      </w:r>
      <w:r>
        <w:rPr>
          <w:color w:val="231F20"/>
          <w:spacing w:val="-4"/>
        </w:rPr>
        <w:t>not </w:t>
      </w:r>
      <w:r>
        <w:rPr>
          <w:color w:val="231F20"/>
        </w:rPr>
        <w:t>only identifying both receptive and productive skills as noted earlier but also embedding pedagogies that foster students’ meaningful use. For instance, the productive skills comprise speaking, interacting and creating (as opposed to the traditional composing), such that besides students being able to ‘use images, diagrams, tables, animations to convey ideas in a digital folio or pitch’, they should be able to interact with</w:t>
      </w:r>
      <w:r>
        <w:rPr>
          <w:color w:val="231F20"/>
          <w:spacing w:val="-18"/>
        </w:rPr>
        <w:t> </w:t>
      </w:r>
      <w:r>
        <w:rPr>
          <w:color w:val="231F20"/>
        </w:rPr>
        <w:t>their</w:t>
      </w:r>
      <w:r>
        <w:rPr>
          <w:color w:val="231F20"/>
          <w:spacing w:val="-17"/>
        </w:rPr>
        <w:t> </w:t>
      </w:r>
      <w:r>
        <w:rPr>
          <w:color w:val="231F20"/>
        </w:rPr>
        <w:t>peers</w:t>
      </w:r>
      <w:r>
        <w:rPr>
          <w:color w:val="231F20"/>
          <w:spacing w:val="-17"/>
        </w:rPr>
        <w:t> </w:t>
      </w:r>
      <w:r>
        <w:rPr>
          <w:color w:val="231F20"/>
        </w:rPr>
        <w:t>in</w:t>
      </w:r>
      <w:r>
        <w:rPr>
          <w:color w:val="231F20"/>
          <w:spacing w:val="-18"/>
        </w:rPr>
        <w:t> </w:t>
      </w:r>
      <w:r>
        <w:rPr>
          <w:color w:val="231F20"/>
        </w:rPr>
        <w:t>a</w:t>
      </w:r>
      <w:r>
        <w:rPr>
          <w:color w:val="231F20"/>
          <w:spacing w:val="-17"/>
        </w:rPr>
        <w:t> </w:t>
      </w:r>
      <w:r>
        <w:rPr>
          <w:color w:val="231F20"/>
        </w:rPr>
        <w:t>group</w:t>
      </w:r>
      <w:r>
        <w:rPr>
          <w:color w:val="231F20"/>
          <w:spacing w:val="-17"/>
        </w:rPr>
        <w:t> </w:t>
      </w:r>
      <w:r>
        <w:rPr>
          <w:color w:val="231F20"/>
        </w:rPr>
        <w:t>to</w:t>
      </w:r>
      <w:r>
        <w:rPr>
          <w:color w:val="231F20"/>
          <w:spacing w:val="-18"/>
        </w:rPr>
        <w:t> </w:t>
      </w:r>
      <w:r>
        <w:rPr>
          <w:color w:val="231F20"/>
        </w:rPr>
        <w:t>justify</w:t>
      </w:r>
      <w:r>
        <w:rPr>
          <w:color w:val="231F20"/>
          <w:spacing w:val="-17"/>
        </w:rPr>
        <w:t> </w:t>
      </w:r>
      <w:r>
        <w:rPr>
          <w:color w:val="231F20"/>
        </w:rPr>
        <w:t>their</w:t>
      </w:r>
      <w:r>
        <w:rPr>
          <w:color w:val="231F20"/>
          <w:spacing w:val="-17"/>
        </w:rPr>
        <w:t> </w:t>
      </w:r>
      <w:r>
        <w:rPr>
          <w:color w:val="231F20"/>
        </w:rPr>
        <w:t>personal stance on a topic and provide an evidence-based argument.</w:t>
      </w:r>
    </w:p>
    <w:p>
      <w:pPr>
        <w:pStyle w:val="BodyText"/>
        <w:spacing w:line="254" w:lineRule="auto" w:before="55"/>
        <w:ind w:left="100" w:right="38" w:firstLine="283"/>
      </w:pPr>
      <w:r>
        <w:rPr>
          <w:color w:val="231F20"/>
        </w:rPr>
        <w:t>In addition, the implementation of digital technologies in schooling includes a strong emphasis on robotics, where students in primary school in </w:t>
      </w:r>
      <w:r>
        <w:rPr>
          <w:color w:val="231F20"/>
          <w:spacing w:val="-5"/>
        </w:rPr>
        <w:t>Years </w:t>
      </w:r>
      <w:r>
        <w:rPr>
          <w:color w:val="231F20"/>
        </w:rPr>
        <w:t>Three and Four “create digital solutions such as animations and games through the use of visual programming” (Queensland Department</w:t>
      </w:r>
      <w:r>
        <w:rPr>
          <w:color w:val="231F20"/>
          <w:spacing w:val="-37"/>
        </w:rPr>
        <w:t> </w:t>
      </w:r>
      <w:r>
        <w:rPr>
          <w:color w:val="231F20"/>
        </w:rPr>
        <w:t>of</w:t>
      </w:r>
      <w:r>
        <w:rPr>
          <w:color w:val="231F20"/>
          <w:spacing w:val="-36"/>
        </w:rPr>
        <w:t> </w:t>
      </w:r>
      <w:r>
        <w:rPr>
          <w:color w:val="231F20"/>
        </w:rPr>
        <w:t>Education,</w:t>
      </w:r>
      <w:r>
        <w:rPr>
          <w:color w:val="231F20"/>
          <w:spacing w:val="-37"/>
        </w:rPr>
        <w:t> </w:t>
      </w:r>
      <w:r>
        <w:rPr>
          <w:color w:val="231F20"/>
        </w:rPr>
        <w:t>2020a).</w:t>
      </w:r>
      <w:r>
        <w:rPr>
          <w:color w:val="231F20"/>
          <w:spacing w:val="-36"/>
        </w:rPr>
        <w:t> </w:t>
      </w:r>
      <w:r>
        <w:rPr>
          <w:color w:val="231F20"/>
        </w:rPr>
        <w:t>In</w:t>
      </w:r>
      <w:r>
        <w:rPr>
          <w:color w:val="231F20"/>
          <w:spacing w:val="-36"/>
        </w:rPr>
        <w:t> </w:t>
      </w:r>
      <w:r>
        <w:rPr>
          <w:color w:val="231F20"/>
        </w:rPr>
        <w:t>the</w:t>
      </w:r>
      <w:r>
        <w:rPr>
          <w:color w:val="231F20"/>
          <w:spacing w:val="-37"/>
        </w:rPr>
        <w:t> </w:t>
      </w:r>
      <w:r>
        <w:rPr>
          <w:color w:val="231F20"/>
        </w:rPr>
        <w:t>following years students become involved in design processes</w:t>
      </w:r>
      <w:r>
        <w:rPr>
          <w:color w:val="231F20"/>
          <w:spacing w:val="-20"/>
        </w:rPr>
        <w:t> </w:t>
      </w:r>
      <w:r>
        <w:rPr>
          <w:color w:val="231F20"/>
        </w:rPr>
        <w:t>and</w:t>
      </w:r>
      <w:r>
        <w:rPr>
          <w:color w:val="231F20"/>
          <w:spacing w:val="-19"/>
        </w:rPr>
        <w:t> </w:t>
      </w:r>
      <w:r>
        <w:rPr>
          <w:color w:val="231F20"/>
        </w:rPr>
        <w:t>problem</w:t>
      </w:r>
      <w:r>
        <w:rPr>
          <w:color w:val="231F20"/>
          <w:spacing w:val="-19"/>
        </w:rPr>
        <w:t> </w:t>
      </w:r>
      <w:r>
        <w:rPr>
          <w:color w:val="231F20"/>
        </w:rPr>
        <w:t>solving</w:t>
      </w:r>
      <w:r>
        <w:rPr>
          <w:color w:val="231F20"/>
          <w:spacing w:val="-19"/>
        </w:rPr>
        <w:t> </w:t>
      </w:r>
      <w:r>
        <w:rPr>
          <w:color w:val="231F20"/>
        </w:rPr>
        <w:t>as</w:t>
      </w:r>
      <w:r>
        <w:rPr>
          <w:color w:val="231F20"/>
          <w:spacing w:val="-20"/>
        </w:rPr>
        <w:t> </w:t>
      </w:r>
      <w:r>
        <w:rPr>
          <w:color w:val="231F20"/>
        </w:rPr>
        <w:t>well</w:t>
      </w:r>
      <w:r>
        <w:rPr>
          <w:color w:val="231F20"/>
          <w:spacing w:val="-19"/>
        </w:rPr>
        <w:t> </w:t>
      </w:r>
      <w:r>
        <w:rPr>
          <w:color w:val="231F20"/>
        </w:rPr>
        <w:t>as</w:t>
      </w:r>
      <w:r>
        <w:rPr>
          <w:color w:val="231F20"/>
          <w:spacing w:val="-19"/>
        </w:rPr>
        <w:t> </w:t>
      </w:r>
      <w:r>
        <w:rPr>
          <w:color w:val="231F20"/>
        </w:rPr>
        <w:t>learning more about digital systems and data. Along with this is the vital importance of personal safety as accessors of the Internet, although in schools this is a key priority in ensuring supervised and controlled</w:t>
      </w:r>
      <w:r>
        <w:rPr>
          <w:color w:val="231F20"/>
          <w:spacing w:val="-7"/>
        </w:rPr>
        <w:t> </w:t>
      </w:r>
      <w:r>
        <w:rPr>
          <w:color w:val="231F20"/>
        </w:rPr>
        <w:t>access.</w:t>
      </w:r>
      <w:r>
        <w:rPr>
          <w:color w:val="231F20"/>
          <w:spacing w:val="-11"/>
        </w:rPr>
        <w:t> </w:t>
      </w:r>
      <w:r>
        <w:rPr>
          <w:color w:val="231F20"/>
        </w:rPr>
        <w:t>The</w:t>
      </w:r>
      <w:r>
        <w:rPr>
          <w:color w:val="231F20"/>
          <w:spacing w:val="-7"/>
        </w:rPr>
        <w:t> </w:t>
      </w:r>
      <w:r>
        <w:rPr>
          <w:color w:val="231F20"/>
        </w:rPr>
        <w:t>following</w:t>
      </w:r>
      <w:r>
        <w:rPr>
          <w:color w:val="231F20"/>
          <w:spacing w:val="-7"/>
        </w:rPr>
        <w:t> </w:t>
      </w:r>
      <w:r>
        <w:rPr>
          <w:color w:val="231F20"/>
        </w:rPr>
        <w:t>videos</w:t>
      </w:r>
      <w:r>
        <w:rPr>
          <w:color w:val="231F20"/>
          <w:spacing w:val="-6"/>
        </w:rPr>
        <w:t> </w:t>
      </w:r>
      <w:r>
        <w:rPr>
          <w:color w:val="231F20"/>
        </w:rPr>
        <w:t>of</w:t>
      </w:r>
      <w:r>
        <w:rPr>
          <w:color w:val="231F20"/>
          <w:spacing w:val="-7"/>
        </w:rPr>
        <w:t> </w:t>
      </w:r>
      <w:r>
        <w:rPr>
          <w:color w:val="231F20"/>
        </w:rPr>
        <w:t>a</w:t>
      </w:r>
      <w:r>
        <w:rPr>
          <w:color w:val="231F20"/>
          <w:spacing w:val="-7"/>
        </w:rPr>
        <w:t> </w:t>
      </w:r>
      <w:r>
        <w:rPr>
          <w:color w:val="231F20"/>
          <w:spacing w:val="-3"/>
        </w:rPr>
        <w:t>play </w:t>
      </w:r>
      <w:r>
        <w:rPr>
          <w:color w:val="231F20"/>
        </w:rPr>
        <w:t>list</w:t>
      </w:r>
      <w:r>
        <w:rPr>
          <w:color w:val="231F20"/>
          <w:spacing w:val="-14"/>
        </w:rPr>
        <w:t> </w:t>
      </w:r>
      <w:r>
        <w:rPr>
          <w:color w:val="231F20"/>
        </w:rPr>
        <w:t>of</w:t>
      </w:r>
      <w:r>
        <w:rPr>
          <w:color w:val="231F20"/>
          <w:spacing w:val="-14"/>
        </w:rPr>
        <w:t> </w:t>
      </w:r>
      <w:r>
        <w:rPr>
          <w:color w:val="231F20"/>
        </w:rPr>
        <w:t>learning</w:t>
      </w:r>
      <w:r>
        <w:rPr>
          <w:color w:val="231F20"/>
          <w:spacing w:val="-14"/>
        </w:rPr>
        <w:t> </w:t>
      </w:r>
      <w:r>
        <w:rPr>
          <w:color w:val="231F20"/>
        </w:rPr>
        <w:t>episodes</w:t>
      </w:r>
      <w:r>
        <w:rPr>
          <w:color w:val="231F20"/>
          <w:spacing w:val="-13"/>
        </w:rPr>
        <w:t> </w:t>
      </w:r>
      <w:r>
        <w:rPr>
          <w:color w:val="231F20"/>
        </w:rPr>
        <w:t>provides</w:t>
      </w:r>
      <w:r>
        <w:rPr>
          <w:color w:val="231F20"/>
          <w:spacing w:val="-14"/>
        </w:rPr>
        <w:t> </w:t>
      </w:r>
      <w:r>
        <w:rPr>
          <w:color w:val="231F20"/>
        </w:rPr>
        <w:t>insights</w:t>
      </w:r>
      <w:r>
        <w:rPr>
          <w:color w:val="231F20"/>
          <w:spacing w:val="-14"/>
        </w:rPr>
        <w:t> </w:t>
      </w:r>
      <w:r>
        <w:rPr>
          <w:color w:val="231F20"/>
        </w:rPr>
        <w:t>into</w:t>
      </w:r>
      <w:r>
        <w:rPr>
          <w:color w:val="231F20"/>
          <w:spacing w:val="-14"/>
        </w:rPr>
        <w:t> </w:t>
      </w:r>
      <w:r>
        <w:rPr>
          <w:color w:val="231F20"/>
          <w:spacing w:val="-5"/>
        </w:rPr>
        <w:t>the </w:t>
      </w:r>
      <w:r>
        <w:rPr>
          <w:color w:val="231F20"/>
        </w:rPr>
        <w:t>Queensland Department of Education’s (2020b) resources provided for teachers and students. While robotics and coding have high priority </w:t>
      </w:r>
      <w:r>
        <w:rPr>
          <w:color w:val="231F20"/>
          <w:spacing w:val="-7"/>
        </w:rPr>
        <w:t>as </w:t>
      </w:r>
      <w:r>
        <w:rPr>
          <w:color w:val="231F20"/>
        </w:rPr>
        <w:t>part of Science, </w:t>
      </w:r>
      <w:r>
        <w:rPr>
          <w:color w:val="231F20"/>
          <w:spacing w:val="-4"/>
        </w:rPr>
        <w:t>Technology, </w:t>
      </w:r>
      <w:r>
        <w:rPr>
          <w:color w:val="231F20"/>
        </w:rPr>
        <w:t>Engineering, and Mathematics (STEM) in general there remains  a continuing need for teachers to improve </w:t>
      </w:r>
      <w:r>
        <w:rPr>
          <w:color w:val="231F20"/>
          <w:spacing w:val="-3"/>
        </w:rPr>
        <w:t>their </w:t>
      </w:r>
      <w:r>
        <w:rPr>
          <w:color w:val="231F20"/>
        </w:rPr>
        <w:t>skills in being able to integrate technology into their pedagogy (Donohue &amp; Schomberg, 2015; Nyuli &amp; Nyarambi, 2018). It is essential for students</w:t>
      </w:r>
      <w:r>
        <w:rPr>
          <w:color w:val="231F20"/>
          <w:spacing w:val="-9"/>
        </w:rPr>
        <w:t> </w:t>
      </w:r>
      <w:r>
        <w:rPr>
          <w:color w:val="231F20"/>
        </w:rPr>
        <w:t>to</w:t>
      </w:r>
      <w:r>
        <w:rPr>
          <w:color w:val="231F20"/>
          <w:spacing w:val="-7"/>
        </w:rPr>
        <w:t> </w:t>
      </w:r>
      <w:r>
        <w:rPr>
          <w:color w:val="231F20"/>
        </w:rPr>
        <w:t>have</w:t>
      </w:r>
      <w:r>
        <w:rPr>
          <w:color w:val="231F20"/>
          <w:spacing w:val="-8"/>
        </w:rPr>
        <w:t> </w:t>
      </w:r>
      <w:r>
        <w:rPr>
          <w:color w:val="231F20"/>
        </w:rPr>
        <w:t>teachers</w:t>
      </w:r>
      <w:r>
        <w:rPr>
          <w:color w:val="231F20"/>
          <w:spacing w:val="-9"/>
        </w:rPr>
        <w:t> </w:t>
      </w:r>
      <w:r>
        <w:rPr>
          <w:color w:val="231F20"/>
        </w:rPr>
        <w:t>who</w:t>
      </w:r>
      <w:r>
        <w:rPr>
          <w:color w:val="231F20"/>
          <w:spacing w:val="-8"/>
        </w:rPr>
        <w:t> </w:t>
      </w:r>
      <w:r>
        <w:rPr>
          <w:color w:val="231F20"/>
        </w:rPr>
        <w:t>are</w:t>
      </w:r>
      <w:r>
        <w:rPr>
          <w:color w:val="231F20"/>
          <w:spacing w:val="-8"/>
        </w:rPr>
        <w:t> </w:t>
      </w:r>
      <w:r>
        <w:rPr>
          <w:color w:val="231F20"/>
        </w:rPr>
        <w:t>au</w:t>
      </w:r>
      <w:r>
        <w:rPr>
          <w:color w:val="231F20"/>
          <w:spacing w:val="-7"/>
        </w:rPr>
        <w:t> </w:t>
      </w:r>
      <w:r>
        <w:rPr>
          <w:color w:val="231F20"/>
        </w:rPr>
        <w:t>fait</w:t>
      </w:r>
      <w:r>
        <w:rPr>
          <w:color w:val="231F20"/>
          <w:spacing w:val="-9"/>
        </w:rPr>
        <w:t> </w:t>
      </w:r>
      <w:r>
        <w:rPr>
          <w:color w:val="231F20"/>
        </w:rPr>
        <w:t>with</w:t>
      </w:r>
      <w:r>
        <w:rPr>
          <w:color w:val="231F20"/>
          <w:spacing w:val="-8"/>
        </w:rPr>
        <w:t> </w:t>
      </w:r>
      <w:r>
        <w:rPr>
          <w:color w:val="231F20"/>
        </w:rPr>
        <w:t>the digital technologies in their capacity to enhance students learning and also their</w:t>
      </w:r>
      <w:r>
        <w:rPr>
          <w:color w:val="231F20"/>
          <w:spacing w:val="43"/>
        </w:rPr>
        <w:t> </w:t>
      </w:r>
      <w:r>
        <w:rPr>
          <w:color w:val="231F20"/>
        </w:rPr>
        <w:t>employability</w:t>
      </w:r>
    </w:p>
    <w:p>
      <w:pPr>
        <w:pStyle w:val="BodyText"/>
        <w:spacing w:before="219"/>
        <w:ind w:left="100"/>
      </w:pPr>
      <w:r>
        <w:rPr/>
        <w:br w:type="column"/>
      </w:r>
      <w:r>
        <w:rPr>
          <w:color w:val="231F20"/>
        </w:rPr>
        <w:t>and lifelong learning skills.</w:t>
      </w:r>
    </w:p>
    <w:p>
      <w:pPr>
        <w:pStyle w:val="ListParagraph"/>
        <w:numPr>
          <w:ilvl w:val="2"/>
          <w:numId w:val="1"/>
        </w:numPr>
        <w:tabs>
          <w:tab w:pos="753" w:val="left" w:leader="none"/>
        </w:tabs>
        <w:spacing w:line="264" w:lineRule="auto" w:before="40" w:after="0"/>
        <w:ind w:left="100" w:right="230" w:firstLine="283"/>
        <w:jc w:val="right"/>
        <w:rPr>
          <w:sz w:val="24"/>
        </w:rPr>
      </w:pPr>
      <w:r>
        <w:rPr>
          <w:rFonts w:ascii="Trebuchet MS"/>
          <w:b/>
          <w:color w:val="808285"/>
          <w:w w:val="85"/>
          <w:sz w:val="22"/>
        </w:rPr>
        <w:t>Exemplar</w:t>
      </w:r>
      <w:r>
        <w:rPr>
          <w:rFonts w:ascii="Trebuchet MS"/>
          <w:b/>
          <w:color w:val="808285"/>
          <w:spacing w:val="-32"/>
          <w:w w:val="85"/>
          <w:sz w:val="22"/>
        </w:rPr>
        <w:t> </w:t>
      </w:r>
      <w:r>
        <w:rPr>
          <w:rFonts w:ascii="Trebuchet MS"/>
          <w:b/>
          <w:color w:val="808285"/>
          <w:w w:val="85"/>
          <w:sz w:val="22"/>
        </w:rPr>
        <w:t>Two</w:t>
      </w:r>
      <w:r>
        <w:rPr>
          <w:rFonts w:ascii="Trebuchet MS"/>
          <w:b/>
          <w:color w:val="808285"/>
          <w:spacing w:val="-32"/>
          <w:w w:val="85"/>
          <w:sz w:val="22"/>
        </w:rPr>
        <w:t> </w:t>
      </w:r>
      <w:r>
        <w:rPr>
          <w:rFonts w:ascii="Trebuchet MS"/>
          <w:b/>
          <w:color w:val="808285"/>
          <w:w w:val="85"/>
          <w:sz w:val="22"/>
        </w:rPr>
        <w:t>-</w:t>
      </w:r>
      <w:r>
        <w:rPr>
          <w:rFonts w:ascii="Trebuchet MS"/>
          <w:b/>
          <w:color w:val="808285"/>
          <w:spacing w:val="-32"/>
          <w:w w:val="85"/>
          <w:sz w:val="22"/>
        </w:rPr>
        <w:t> </w:t>
      </w:r>
      <w:r>
        <w:rPr>
          <w:rFonts w:ascii="Trebuchet MS"/>
          <w:b/>
          <w:color w:val="808285"/>
          <w:w w:val="85"/>
          <w:sz w:val="22"/>
        </w:rPr>
        <w:t>Enhancing</w:t>
      </w:r>
      <w:r>
        <w:rPr>
          <w:rFonts w:ascii="Trebuchet MS"/>
          <w:b/>
          <w:color w:val="808285"/>
          <w:spacing w:val="-31"/>
          <w:w w:val="85"/>
          <w:sz w:val="22"/>
        </w:rPr>
        <w:t> </w:t>
      </w:r>
      <w:r>
        <w:rPr>
          <w:rFonts w:ascii="Trebuchet MS"/>
          <w:b/>
          <w:color w:val="808285"/>
          <w:w w:val="85"/>
          <w:sz w:val="22"/>
        </w:rPr>
        <w:t>languages</w:t>
      </w:r>
      <w:r>
        <w:rPr>
          <w:rFonts w:ascii="Trebuchet MS"/>
          <w:b/>
          <w:color w:val="808285"/>
          <w:spacing w:val="-32"/>
          <w:w w:val="85"/>
          <w:sz w:val="22"/>
        </w:rPr>
        <w:t> </w:t>
      </w:r>
      <w:r>
        <w:rPr>
          <w:rFonts w:ascii="Trebuchet MS"/>
          <w:b/>
          <w:color w:val="808285"/>
          <w:w w:val="85"/>
          <w:sz w:val="22"/>
        </w:rPr>
        <w:t>education</w:t>
      </w:r>
      <w:r>
        <w:rPr>
          <w:rFonts w:ascii="Trebuchet MS"/>
          <w:b/>
          <w:color w:val="808285"/>
          <w:w w:val="83"/>
          <w:sz w:val="22"/>
        </w:rPr>
        <w:t> </w:t>
      </w:r>
      <w:r>
        <w:rPr>
          <w:color w:val="231F20"/>
          <w:sz w:val="24"/>
        </w:rPr>
        <w:t>One of the most significant</w:t>
      </w:r>
      <w:r>
        <w:rPr>
          <w:color w:val="231F20"/>
          <w:spacing w:val="34"/>
          <w:sz w:val="24"/>
        </w:rPr>
        <w:t> </w:t>
      </w:r>
      <w:r>
        <w:rPr>
          <w:color w:val="231F20"/>
          <w:sz w:val="24"/>
        </w:rPr>
        <w:t>potential</w:t>
      </w:r>
      <w:r>
        <w:rPr>
          <w:color w:val="231F20"/>
          <w:spacing w:val="6"/>
          <w:sz w:val="24"/>
        </w:rPr>
        <w:t> </w:t>
      </w:r>
      <w:r>
        <w:rPr>
          <w:color w:val="231F20"/>
          <w:sz w:val="24"/>
        </w:rPr>
        <w:t>positive impacts  of  digital  technologies</w:t>
      </w:r>
      <w:r>
        <w:rPr>
          <w:color w:val="231F20"/>
          <w:spacing w:val="5"/>
          <w:sz w:val="24"/>
        </w:rPr>
        <w:t> </w:t>
      </w:r>
      <w:r>
        <w:rPr>
          <w:color w:val="231F20"/>
          <w:sz w:val="24"/>
        </w:rPr>
        <w:t>with </w:t>
      </w:r>
      <w:r>
        <w:rPr>
          <w:color w:val="231F20"/>
          <w:spacing w:val="32"/>
          <w:sz w:val="24"/>
        </w:rPr>
        <w:t> </w:t>
      </w:r>
      <w:r>
        <w:rPr>
          <w:color w:val="231F20"/>
          <w:sz w:val="24"/>
        </w:rPr>
        <w:t>regards to</w:t>
      </w:r>
      <w:r>
        <w:rPr>
          <w:color w:val="231F20"/>
          <w:spacing w:val="20"/>
          <w:sz w:val="24"/>
        </w:rPr>
        <w:t> </w:t>
      </w:r>
      <w:r>
        <w:rPr>
          <w:color w:val="231F20"/>
          <w:sz w:val="24"/>
        </w:rPr>
        <w:t>pedagogy</w:t>
      </w:r>
      <w:r>
        <w:rPr>
          <w:color w:val="231F20"/>
          <w:spacing w:val="21"/>
          <w:sz w:val="24"/>
        </w:rPr>
        <w:t> </w:t>
      </w:r>
      <w:r>
        <w:rPr>
          <w:color w:val="231F20"/>
          <w:sz w:val="24"/>
        </w:rPr>
        <w:t>and</w:t>
      </w:r>
      <w:r>
        <w:rPr>
          <w:color w:val="231F20"/>
          <w:spacing w:val="21"/>
          <w:sz w:val="24"/>
        </w:rPr>
        <w:t> </w:t>
      </w:r>
      <w:r>
        <w:rPr>
          <w:color w:val="231F20"/>
          <w:sz w:val="24"/>
        </w:rPr>
        <w:t>learning</w:t>
      </w:r>
      <w:r>
        <w:rPr>
          <w:color w:val="231F20"/>
          <w:spacing w:val="20"/>
          <w:sz w:val="24"/>
        </w:rPr>
        <w:t> </w:t>
      </w:r>
      <w:r>
        <w:rPr>
          <w:color w:val="231F20"/>
          <w:sz w:val="24"/>
        </w:rPr>
        <w:t>is</w:t>
      </w:r>
      <w:r>
        <w:rPr>
          <w:color w:val="231F20"/>
          <w:spacing w:val="22"/>
          <w:sz w:val="24"/>
        </w:rPr>
        <w:t> </w:t>
      </w:r>
      <w:r>
        <w:rPr>
          <w:color w:val="231F20"/>
          <w:sz w:val="24"/>
        </w:rPr>
        <w:t>in</w:t>
      </w:r>
      <w:r>
        <w:rPr>
          <w:color w:val="231F20"/>
          <w:spacing w:val="21"/>
          <w:sz w:val="24"/>
        </w:rPr>
        <w:t> </w:t>
      </w:r>
      <w:r>
        <w:rPr>
          <w:color w:val="231F20"/>
          <w:sz w:val="24"/>
        </w:rPr>
        <w:t>the</w:t>
      </w:r>
      <w:r>
        <w:rPr>
          <w:color w:val="231F20"/>
          <w:spacing w:val="21"/>
          <w:sz w:val="24"/>
        </w:rPr>
        <w:t> </w:t>
      </w:r>
      <w:r>
        <w:rPr>
          <w:color w:val="231F20"/>
          <w:sz w:val="24"/>
        </w:rPr>
        <w:t>field</w:t>
      </w:r>
      <w:r>
        <w:rPr>
          <w:color w:val="231F20"/>
          <w:spacing w:val="20"/>
          <w:sz w:val="24"/>
        </w:rPr>
        <w:t> </w:t>
      </w:r>
      <w:r>
        <w:rPr>
          <w:color w:val="231F20"/>
          <w:sz w:val="24"/>
        </w:rPr>
        <w:t>of languages education. The greatest failing to</w:t>
      </w:r>
      <w:r>
        <w:rPr>
          <w:color w:val="231F20"/>
          <w:spacing w:val="22"/>
          <w:sz w:val="24"/>
        </w:rPr>
        <w:t> </w:t>
      </w:r>
      <w:r>
        <w:rPr>
          <w:color w:val="231F20"/>
          <w:spacing w:val="-3"/>
          <w:sz w:val="24"/>
        </w:rPr>
        <w:t>date</w:t>
      </w:r>
    </w:p>
    <w:p>
      <w:pPr>
        <w:pStyle w:val="BodyText"/>
        <w:spacing w:line="260" w:lineRule="exact"/>
        <w:ind w:left="100"/>
      </w:pPr>
      <w:r>
        <w:rPr>
          <w:color w:val="231F20"/>
        </w:rPr>
        <w:t>in</w:t>
      </w:r>
      <w:r>
        <w:rPr>
          <w:color w:val="231F20"/>
          <w:spacing w:val="41"/>
        </w:rPr>
        <w:t> </w:t>
      </w:r>
      <w:r>
        <w:rPr>
          <w:color w:val="231F20"/>
        </w:rPr>
        <w:t>any</w:t>
      </w:r>
      <w:r>
        <w:rPr>
          <w:color w:val="231F20"/>
          <w:spacing w:val="41"/>
        </w:rPr>
        <w:t> </w:t>
      </w:r>
      <w:r>
        <w:rPr>
          <w:color w:val="231F20"/>
        </w:rPr>
        <w:t>language</w:t>
      </w:r>
      <w:r>
        <w:rPr>
          <w:color w:val="231F20"/>
          <w:spacing w:val="41"/>
        </w:rPr>
        <w:t> </w:t>
      </w:r>
      <w:r>
        <w:rPr>
          <w:color w:val="231F20"/>
        </w:rPr>
        <w:t>learning</w:t>
      </w:r>
      <w:r>
        <w:rPr>
          <w:color w:val="231F20"/>
          <w:spacing w:val="41"/>
        </w:rPr>
        <w:t> </w:t>
      </w:r>
      <w:r>
        <w:rPr>
          <w:color w:val="231F20"/>
        </w:rPr>
        <w:t>context</w:t>
      </w:r>
      <w:r>
        <w:rPr>
          <w:color w:val="231F20"/>
          <w:spacing w:val="41"/>
        </w:rPr>
        <w:t> </w:t>
      </w:r>
      <w:r>
        <w:rPr>
          <w:color w:val="231F20"/>
        </w:rPr>
        <w:t>has</w:t>
      </w:r>
      <w:r>
        <w:rPr>
          <w:color w:val="231F20"/>
          <w:spacing w:val="41"/>
        </w:rPr>
        <w:t> </w:t>
      </w:r>
      <w:r>
        <w:rPr>
          <w:color w:val="231F20"/>
        </w:rPr>
        <w:t>been</w:t>
      </w:r>
      <w:r>
        <w:rPr>
          <w:color w:val="231F20"/>
          <w:spacing w:val="41"/>
        </w:rPr>
        <w:t> </w:t>
      </w:r>
      <w:r>
        <w:rPr>
          <w:color w:val="231F20"/>
        </w:rPr>
        <w:t>the</w:t>
      </w:r>
    </w:p>
    <w:p>
      <w:pPr>
        <w:pStyle w:val="BodyText"/>
        <w:spacing w:line="254" w:lineRule="auto" w:before="17"/>
        <w:ind w:left="100" w:right="225"/>
      </w:pPr>
      <w:r>
        <w:rPr>
          <w:color w:val="231F20"/>
        </w:rPr>
        <w:t>lack</w:t>
      </w:r>
      <w:r>
        <w:rPr>
          <w:color w:val="231F20"/>
          <w:spacing w:val="-11"/>
        </w:rPr>
        <w:t> </w:t>
      </w:r>
      <w:r>
        <w:rPr>
          <w:color w:val="231F20"/>
        </w:rPr>
        <w:t>of</w:t>
      </w:r>
      <w:r>
        <w:rPr>
          <w:color w:val="231F20"/>
          <w:spacing w:val="-12"/>
        </w:rPr>
        <w:t> </w:t>
      </w:r>
      <w:r>
        <w:rPr>
          <w:color w:val="231F20"/>
        </w:rPr>
        <w:t>opportunity</w:t>
      </w:r>
      <w:r>
        <w:rPr>
          <w:color w:val="231F20"/>
          <w:spacing w:val="-12"/>
        </w:rPr>
        <w:t> </w:t>
      </w:r>
      <w:r>
        <w:rPr>
          <w:color w:val="231F20"/>
        </w:rPr>
        <w:t>for</w:t>
      </w:r>
      <w:r>
        <w:rPr>
          <w:color w:val="231F20"/>
          <w:spacing w:val="-12"/>
        </w:rPr>
        <w:t> </w:t>
      </w:r>
      <w:r>
        <w:rPr>
          <w:color w:val="231F20"/>
        </w:rPr>
        <w:t>learners</w:t>
      </w:r>
      <w:r>
        <w:rPr>
          <w:color w:val="231F20"/>
          <w:spacing w:val="-11"/>
        </w:rPr>
        <w:t> </w:t>
      </w:r>
      <w:r>
        <w:rPr>
          <w:color w:val="231F20"/>
        </w:rPr>
        <w:t>to</w:t>
      </w:r>
      <w:r>
        <w:rPr>
          <w:color w:val="231F20"/>
          <w:spacing w:val="-11"/>
        </w:rPr>
        <w:t> </w:t>
      </w:r>
      <w:r>
        <w:rPr>
          <w:color w:val="231F20"/>
        </w:rPr>
        <w:t>use</w:t>
      </w:r>
      <w:r>
        <w:rPr>
          <w:color w:val="231F20"/>
          <w:spacing w:val="-12"/>
        </w:rPr>
        <w:t> </w:t>
      </w:r>
      <w:r>
        <w:rPr>
          <w:color w:val="231F20"/>
        </w:rPr>
        <w:t>their</w:t>
      </w:r>
      <w:r>
        <w:rPr>
          <w:color w:val="231F20"/>
          <w:spacing w:val="-11"/>
        </w:rPr>
        <w:t> </w:t>
      </w:r>
      <w:r>
        <w:rPr>
          <w:color w:val="231F20"/>
        </w:rPr>
        <w:t>added or second language (L2) to communicate for meaningful purposes (Halliday, 2003; O’Neill, 2018; 2020; 2021). </w:t>
      </w:r>
      <w:r>
        <w:rPr>
          <w:color w:val="231F20"/>
          <w:spacing w:val="-3"/>
        </w:rPr>
        <w:t>With  </w:t>
      </w:r>
      <w:r>
        <w:rPr>
          <w:color w:val="231F20"/>
        </w:rPr>
        <w:t>regards to English as  a foreign language (EFL) many country have invoked the uptake of the Communicative Approach as in the adoption of Communicative Language </w:t>
      </w:r>
      <w:r>
        <w:rPr>
          <w:color w:val="231F20"/>
          <w:spacing w:val="-3"/>
        </w:rPr>
        <w:t>Teaching </w:t>
      </w:r>
      <w:r>
        <w:rPr>
          <w:color w:val="231F20"/>
          <w:spacing w:val="-5"/>
        </w:rPr>
        <w:t>(CLT) </w:t>
      </w:r>
      <w:r>
        <w:rPr>
          <w:color w:val="231F20"/>
        </w:rPr>
        <w:t>(Richards &amp; Rodgers, 2007). However, it generally continues to be unsuccessful for this lack of communicative opportunity and also typically through lack of change to examination systems  that  continue  to assess outcomes based on paper and pencil tests that are not communicative. In addition, many language teachers need professional development</w:t>
      </w:r>
      <w:r>
        <w:rPr>
          <w:color w:val="231F20"/>
          <w:spacing w:val="-20"/>
        </w:rPr>
        <w:t> </w:t>
      </w:r>
      <w:r>
        <w:rPr>
          <w:color w:val="231F20"/>
        </w:rPr>
        <w:t>opportunities</w:t>
      </w:r>
      <w:r>
        <w:rPr>
          <w:color w:val="231F20"/>
          <w:spacing w:val="-20"/>
        </w:rPr>
        <w:t> </w:t>
      </w:r>
      <w:r>
        <w:rPr>
          <w:color w:val="231F20"/>
        </w:rPr>
        <w:t>to</w:t>
      </w:r>
      <w:r>
        <w:rPr>
          <w:color w:val="231F20"/>
          <w:spacing w:val="-20"/>
        </w:rPr>
        <w:t> </w:t>
      </w:r>
      <w:r>
        <w:rPr>
          <w:color w:val="231F20"/>
        </w:rPr>
        <w:t>ensure</w:t>
      </w:r>
      <w:r>
        <w:rPr>
          <w:color w:val="231F20"/>
          <w:spacing w:val="-20"/>
        </w:rPr>
        <w:t> </w:t>
      </w:r>
      <w:r>
        <w:rPr>
          <w:color w:val="231F20"/>
        </w:rPr>
        <w:t>they</w:t>
      </w:r>
      <w:r>
        <w:rPr>
          <w:color w:val="231F20"/>
          <w:spacing w:val="-20"/>
        </w:rPr>
        <w:t> </w:t>
      </w:r>
      <w:r>
        <w:rPr>
          <w:color w:val="231F20"/>
        </w:rPr>
        <w:t>are</w:t>
      </w:r>
      <w:r>
        <w:rPr>
          <w:color w:val="231F20"/>
          <w:spacing w:val="-20"/>
        </w:rPr>
        <w:t> </w:t>
      </w:r>
      <w:r>
        <w:rPr>
          <w:color w:val="231F20"/>
        </w:rPr>
        <w:t>able to adapt their personal use of the target language to the level of the students in order to facilitate meaningful communicative interactions,  even  if only at the formulaic level (Campion, 2016; </w:t>
      </w:r>
      <w:r>
        <w:rPr>
          <w:color w:val="231F20"/>
          <w:spacing w:val="-9"/>
        </w:rPr>
        <w:t>Van </w:t>
      </w:r>
      <w:r>
        <w:rPr>
          <w:color w:val="231F20"/>
        </w:rPr>
        <w:t>Lier, 2003; </w:t>
      </w:r>
      <w:r>
        <w:rPr>
          <w:color w:val="231F20"/>
          <w:spacing w:val="-3"/>
        </w:rPr>
        <w:t>Wylie </w:t>
      </w:r>
      <w:r>
        <w:rPr>
          <w:color w:val="231F20"/>
        </w:rPr>
        <w:t>&amp; Ingram, 1999). Thus, language teachers, in their aim to teach the </w:t>
      </w:r>
      <w:r>
        <w:rPr>
          <w:color w:val="231F20"/>
          <w:spacing w:val="-8"/>
        </w:rPr>
        <w:t>CLT </w:t>
      </w:r>
      <w:r>
        <w:rPr>
          <w:color w:val="231F20"/>
        </w:rPr>
        <w:t>principle of </w:t>
      </w:r>
      <w:r>
        <w:rPr>
          <w:i/>
          <w:color w:val="231F20"/>
        </w:rPr>
        <w:t>communicative competence,  </w:t>
      </w:r>
      <w:r>
        <w:rPr>
          <w:color w:val="231F20"/>
        </w:rPr>
        <w:t>need to be adequately prepared to manage the scope of language use, and balance fluency against accuracy, besides design learning experiences that are authentic in their relevance  to  real-  life communicative needs and  the  integration of the four macro skills of listening, speaking, reading and writing, in the context of the digital world. Thus, it is not surprising that digital technologies, and mobile ones at that, have become the new resource to foster language learning. These technologies range from the mobile smart phone, iPad, </w:t>
      </w:r>
      <w:r>
        <w:rPr>
          <w:color w:val="231F20"/>
          <w:spacing w:val="-3"/>
        </w:rPr>
        <w:t>Tablet, </w:t>
      </w:r>
      <w:r>
        <w:rPr>
          <w:color w:val="231F20"/>
        </w:rPr>
        <w:t>and Laptop where learners and teachers can interact and communicate for meaningful purposes with</w:t>
      </w:r>
      <w:r>
        <w:rPr>
          <w:color w:val="231F20"/>
          <w:spacing w:val="-20"/>
        </w:rPr>
        <w:t> </w:t>
      </w:r>
      <w:r>
        <w:rPr>
          <w:color w:val="231F20"/>
        </w:rPr>
        <w:t>each other or speakers of the target language in other places and spaces. Moreover, these devices can also support individual use of languages</w:t>
      </w:r>
      <w:r>
        <w:rPr>
          <w:color w:val="231F20"/>
          <w:spacing w:val="-42"/>
        </w:rPr>
        <w:t> </w:t>
      </w:r>
      <w:r>
        <w:rPr>
          <w:color w:val="231F20"/>
        </w:rPr>
        <w:t>learning programs</w:t>
      </w:r>
      <w:r>
        <w:rPr>
          <w:color w:val="231F20"/>
          <w:spacing w:val="32"/>
        </w:rPr>
        <w:t> </w:t>
      </w:r>
      <w:r>
        <w:rPr>
          <w:color w:val="231F20"/>
        </w:rPr>
        <w:t>that</w:t>
      </w:r>
      <w:r>
        <w:rPr>
          <w:color w:val="231F20"/>
          <w:spacing w:val="32"/>
        </w:rPr>
        <w:t> </w:t>
      </w:r>
      <w:r>
        <w:rPr>
          <w:color w:val="231F20"/>
        </w:rPr>
        <w:t>are</w:t>
      </w:r>
      <w:r>
        <w:rPr>
          <w:color w:val="231F20"/>
          <w:spacing w:val="32"/>
        </w:rPr>
        <w:t> </w:t>
      </w:r>
      <w:r>
        <w:rPr>
          <w:color w:val="231F20"/>
        </w:rPr>
        <w:t>geared</w:t>
      </w:r>
      <w:r>
        <w:rPr>
          <w:color w:val="231F20"/>
          <w:spacing w:val="32"/>
        </w:rPr>
        <w:t> </w:t>
      </w:r>
      <w:r>
        <w:rPr>
          <w:color w:val="231F20"/>
        </w:rPr>
        <w:t>to</w:t>
      </w:r>
      <w:r>
        <w:rPr>
          <w:color w:val="231F20"/>
          <w:spacing w:val="32"/>
        </w:rPr>
        <w:t> </w:t>
      </w:r>
      <w:r>
        <w:rPr>
          <w:color w:val="231F20"/>
        </w:rPr>
        <w:t>developing</w:t>
      </w:r>
      <w:r>
        <w:rPr>
          <w:color w:val="231F20"/>
          <w:spacing w:val="31"/>
        </w:rPr>
        <w:t> </w:t>
      </w:r>
      <w:r>
        <w:rPr>
          <w:color w:val="231F20"/>
        </w:rPr>
        <w:t>learner</w:t>
      </w:r>
    </w:p>
    <w:p>
      <w:pPr>
        <w:spacing w:after="0" w:line="254" w:lineRule="auto"/>
        <w:sectPr>
          <w:type w:val="continuous"/>
          <w:pgSz w:w="11740" w:h="16670"/>
          <w:pgMar w:top="0" w:bottom="880" w:left="920" w:right="900"/>
          <w:cols w:num="2" w:equalWidth="0">
            <w:col w:w="4814" w:space="97"/>
            <w:col w:w="5009"/>
          </w:cols>
        </w:sectPr>
      </w:pPr>
    </w:p>
    <w:p>
      <w:pPr>
        <w:pStyle w:val="BodyText"/>
        <w:jc w:val="left"/>
        <w:rPr>
          <w:sz w:val="20"/>
        </w:rPr>
      </w:pPr>
    </w:p>
    <w:p>
      <w:pPr>
        <w:pStyle w:val="BodyText"/>
        <w:spacing w:before="11"/>
        <w:jc w:val="left"/>
        <w:rPr>
          <w:sz w:val="26"/>
        </w:rPr>
      </w:pPr>
    </w:p>
    <w:p>
      <w:pPr>
        <w:spacing w:after="0"/>
        <w:jc w:val="left"/>
        <w:rPr>
          <w:sz w:val="26"/>
        </w:rPr>
        <w:sectPr>
          <w:pgSz w:w="11740" w:h="16670"/>
          <w:pgMar w:header="0" w:footer="690" w:top="680" w:bottom="880" w:left="920" w:right="900"/>
        </w:sectPr>
      </w:pPr>
    </w:p>
    <w:p>
      <w:pPr>
        <w:pStyle w:val="BodyText"/>
        <w:spacing w:line="254" w:lineRule="auto" w:before="139"/>
        <w:ind w:left="213"/>
      </w:pPr>
      <w:r>
        <w:rPr>
          <w:color w:val="231F20"/>
        </w:rPr>
        <w:t>autonomy through hierarchical-structured, individualized learning experiences, such </w:t>
      </w:r>
      <w:r>
        <w:rPr>
          <w:color w:val="231F20"/>
          <w:spacing w:val="-6"/>
        </w:rPr>
        <w:t>as </w:t>
      </w:r>
      <w:r>
        <w:rPr>
          <w:color w:val="231F20"/>
        </w:rPr>
        <w:t>Duolingo (2020) </w:t>
      </w:r>
      <w:hyperlink r:id="rId15">
        <w:r>
          <w:rPr>
            <w:color w:val="231F20"/>
          </w:rPr>
          <w:t>(https://www.duolingo.com/</w:t>
        </w:r>
      </w:hyperlink>
      <w:r>
        <w:rPr>
          <w:color w:val="231F20"/>
        </w:rPr>
        <w:t>), that includes built-in formative assessment. Such digital technologies today are vibrant </w:t>
      </w:r>
      <w:r>
        <w:rPr>
          <w:color w:val="231F20"/>
          <w:spacing w:val="-4"/>
        </w:rPr>
        <w:t>and</w:t>
      </w:r>
      <w:r>
        <w:rPr>
          <w:color w:val="231F20"/>
          <w:spacing w:val="52"/>
        </w:rPr>
        <w:t> </w:t>
      </w:r>
      <w:r>
        <w:rPr>
          <w:color w:val="231F20"/>
        </w:rPr>
        <w:t>versatile, even allowing one to translate ‘in </w:t>
      </w:r>
      <w:r>
        <w:rPr>
          <w:color w:val="231F20"/>
          <w:spacing w:val="-5"/>
        </w:rPr>
        <w:t>the </w:t>
      </w:r>
      <w:r>
        <w:rPr>
          <w:color w:val="231F20"/>
        </w:rPr>
        <w:t>moment’ when those communicating have no proficiency in the other’s language. In addition, research shows that languages learning can be supported through students use of video games and serious games (Vazquez-Calvo, Soyoof, &amp; Cassany, 2020), where vocabulary improves </w:t>
      </w:r>
      <w:r>
        <w:rPr>
          <w:color w:val="231F20"/>
          <w:spacing w:val="-6"/>
        </w:rPr>
        <w:t>as </w:t>
      </w:r>
      <w:r>
        <w:rPr>
          <w:color w:val="231F20"/>
        </w:rPr>
        <w:t>well</w:t>
      </w:r>
      <w:r>
        <w:rPr>
          <w:color w:val="231F20"/>
          <w:spacing w:val="-13"/>
        </w:rPr>
        <w:t> </w:t>
      </w:r>
      <w:r>
        <w:rPr>
          <w:color w:val="231F20"/>
        </w:rPr>
        <w:t>as</w:t>
      </w:r>
      <w:r>
        <w:rPr>
          <w:color w:val="231F20"/>
          <w:spacing w:val="-13"/>
        </w:rPr>
        <w:t> </w:t>
      </w:r>
      <w:r>
        <w:rPr>
          <w:color w:val="231F20"/>
        </w:rPr>
        <w:t>application</w:t>
      </w:r>
      <w:r>
        <w:rPr>
          <w:color w:val="231F20"/>
          <w:spacing w:val="-12"/>
        </w:rPr>
        <w:t> </w:t>
      </w:r>
      <w:r>
        <w:rPr>
          <w:color w:val="231F20"/>
        </w:rPr>
        <w:t>to</w:t>
      </w:r>
      <w:r>
        <w:rPr>
          <w:color w:val="231F20"/>
          <w:spacing w:val="-13"/>
        </w:rPr>
        <w:t> </w:t>
      </w:r>
      <w:r>
        <w:rPr>
          <w:color w:val="231F20"/>
        </w:rPr>
        <w:t>other</w:t>
      </w:r>
      <w:r>
        <w:rPr>
          <w:color w:val="231F20"/>
          <w:spacing w:val="-13"/>
        </w:rPr>
        <w:t> </w:t>
      </w:r>
      <w:r>
        <w:rPr>
          <w:color w:val="231F20"/>
        </w:rPr>
        <w:t>communicative</w:t>
      </w:r>
      <w:r>
        <w:rPr>
          <w:color w:val="231F20"/>
          <w:spacing w:val="-12"/>
        </w:rPr>
        <w:t> </w:t>
      </w:r>
      <w:r>
        <w:rPr>
          <w:color w:val="231F20"/>
        </w:rPr>
        <w:t>tasks. </w:t>
      </w:r>
      <w:r>
        <w:rPr>
          <w:color w:val="231F20"/>
          <w:spacing w:val="-3"/>
        </w:rPr>
        <w:t>Vazquez-Calvo </w:t>
      </w:r>
      <w:r>
        <w:rPr>
          <w:color w:val="231F20"/>
        </w:rPr>
        <w:t>et al. (2020) found such digital technological</w:t>
      </w:r>
      <w:r>
        <w:rPr>
          <w:color w:val="231F20"/>
          <w:spacing w:val="-20"/>
        </w:rPr>
        <w:t> </w:t>
      </w:r>
      <w:r>
        <w:rPr>
          <w:color w:val="231F20"/>
        </w:rPr>
        <w:t>uses</w:t>
      </w:r>
      <w:r>
        <w:rPr>
          <w:color w:val="231F20"/>
          <w:spacing w:val="-19"/>
        </w:rPr>
        <w:t> </w:t>
      </w:r>
      <w:r>
        <w:rPr>
          <w:color w:val="231F20"/>
        </w:rPr>
        <w:t>also</w:t>
      </w:r>
      <w:r>
        <w:rPr>
          <w:color w:val="231F20"/>
          <w:spacing w:val="-20"/>
        </w:rPr>
        <w:t> </w:t>
      </w:r>
      <w:r>
        <w:rPr>
          <w:color w:val="231F20"/>
        </w:rPr>
        <w:t>supported</w:t>
      </w:r>
      <w:r>
        <w:rPr>
          <w:color w:val="231F20"/>
          <w:spacing w:val="-19"/>
        </w:rPr>
        <w:t> </w:t>
      </w:r>
      <w:r>
        <w:rPr>
          <w:color w:val="231F20"/>
        </w:rPr>
        <w:t>translation</w:t>
      </w:r>
      <w:r>
        <w:rPr>
          <w:color w:val="231F20"/>
          <w:spacing w:val="-20"/>
        </w:rPr>
        <w:t> </w:t>
      </w:r>
      <w:r>
        <w:rPr>
          <w:color w:val="231F20"/>
        </w:rPr>
        <w:t>e.g., through Google, note-taking, spell and grammar checking, and digital writing, and encouraged students to discuss with each other and acquire the metalanguage.</w:t>
      </w:r>
    </w:p>
    <w:p>
      <w:pPr>
        <w:pStyle w:val="BodyText"/>
        <w:spacing w:line="254" w:lineRule="auto" w:before="52"/>
        <w:ind w:left="213" w:firstLine="283"/>
      </w:pPr>
      <w:r>
        <w:rPr>
          <w:color w:val="231F20"/>
        </w:rPr>
        <w:t>In</w:t>
      </w:r>
      <w:r>
        <w:rPr>
          <w:color w:val="231F20"/>
          <w:spacing w:val="-16"/>
        </w:rPr>
        <w:t> </w:t>
      </w:r>
      <w:r>
        <w:rPr>
          <w:color w:val="231F20"/>
        </w:rPr>
        <w:t>addition,</w:t>
      </w:r>
      <w:r>
        <w:rPr>
          <w:color w:val="231F20"/>
          <w:spacing w:val="-16"/>
        </w:rPr>
        <w:t> </w:t>
      </w:r>
      <w:r>
        <w:rPr>
          <w:color w:val="231F20"/>
        </w:rPr>
        <w:t>through</w:t>
      </w:r>
      <w:r>
        <w:rPr>
          <w:color w:val="231F20"/>
          <w:spacing w:val="-16"/>
        </w:rPr>
        <w:t> </w:t>
      </w:r>
      <w:r>
        <w:rPr>
          <w:color w:val="231F20"/>
        </w:rPr>
        <w:t>the</w:t>
      </w:r>
      <w:r>
        <w:rPr>
          <w:color w:val="231F20"/>
          <w:spacing w:val="-16"/>
        </w:rPr>
        <w:t> </w:t>
      </w:r>
      <w:r>
        <w:rPr>
          <w:color w:val="231F20"/>
        </w:rPr>
        <w:t>support</w:t>
      </w:r>
      <w:r>
        <w:rPr>
          <w:color w:val="231F20"/>
          <w:spacing w:val="-16"/>
        </w:rPr>
        <w:t> </w:t>
      </w:r>
      <w:r>
        <w:rPr>
          <w:color w:val="231F20"/>
        </w:rPr>
        <w:t>for</w:t>
      </w:r>
      <w:r>
        <w:rPr>
          <w:color w:val="231F20"/>
          <w:spacing w:val="-16"/>
        </w:rPr>
        <w:t> </w:t>
      </w:r>
      <w:r>
        <w:rPr>
          <w:color w:val="231F20"/>
        </w:rPr>
        <w:t>purposeful communication the use of digital </w:t>
      </w:r>
      <w:r>
        <w:rPr>
          <w:color w:val="231F20"/>
          <w:spacing w:val="-2"/>
        </w:rPr>
        <w:t>technologies </w:t>
      </w:r>
      <w:r>
        <w:rPr>
          <w:color w:val="231F20"/>
        </w:rPr>
        <w:t>are found to be motivating for learners and </w:t>
      </w:r>
      <w:r>
        <w:rPr>
          <w:color w:val="231F20"/>
          <w:spacing w:val="-4"/>
        </w:rPr>
        <w:t>are </w:t>
      </w:r>
      <w:r>
        <w:rPr>
          <w:color w:val="231F20"/>
        </w:rPr>
        <w:t>more appropriate to contemporary pedagogy that recommends more collaborative, problem solving and project-based learning approaches (Achugar, Dworkin, &amp; Gomez, 2020; </w:t>
      </w:r>
      <w:r>
        <w:rPr>
          <w:color w:val="231F20"/>
          <w:spacing w:val="-3"/>
        </w:rPr>
        <w:t>Tochon, </w:t>
      </w:r>
      <w:r>
        <w:rPr>
          <w:color w:val="231F20"/>
        </w:rPr>
        <w:t>2014). Thus, digital technologies can be </w:t>
      </w:r>
      <w:r>
        <w:rPr>
          <w:color w:val="231F20"/>
          <w:spacing w:val="-4"/>
        </w:rPr>
        <w:t>very </w:t>
      </w:r>
      <w:r>
        <w:rPr>
          <w:color w:val="231F20"/>
        </w:rPr>
        <w:t>enriching by facilitating role-plays where dialogues can be highly structured to more flexible</w:t>
      </w:r>
      <w:r>
        <w:rPr>
          <w:color w:val="231F20"/>
          <w:spacing w:val="-19"/>
        </w:rPr>
        <w:t> </w:t>
      </w:r>
      <w:r>
        <w:rPr>
          <w:color w:val="231F20"/>
        </w:rPr>
        <w:t>according</w:t>
      </w:r>
      <w:r>
        <w:rPr>
          <w:color w:val="231F20"/>
          <w:spacing w:val="-19"/>
        </w:rPr>
        <w:t> </w:t>
      </w:r>
      <w:r>
        <w:rPr>
          <w:color w:val="231F20"/>
        </w:rPr>
        <w:t>to</w:t>
      </w:r>
      <w:r>
        <w:rPr>
          <w:color w:val="231F20"/>
          <w:spacing w:val="-18"/>
        </w:rPr>
        <w:t> </w:t>
      </w:r>
      <w:r>
        <w:rPr>
          <w:color w:val="231F20"/>
        </w:rPr>
        <w:t>proficiency,</w:t>
      </w:r>
      <w:r>
        <w:rPr>
          <w:color w:val="231F20"/>
          <w:spacing w:val="-19"/>
        </w:rPr>
        <w:t> </w:t>
      </w:r>
      <w:r>
        <w:rPr>
          <w:color w:val="231F20"/>
        </w:rPr>
        <w:t>communicative interactions can occur through live </w:t>
      </w:r>
      <w:r>
        <w:rPr>
          <w:color w:val="231F20"/>
          <w:spacing w:val="-2"/>
        </w:rPr>
        <w:t>audio-video, </w:t>
      </w:r>
      <w:r>
        <w:rPr>
          <w:color w:val="231F20"/>
        </w:rPr>
        <w:t>chatbox, and video language games, as well </w:t>
      </w:r>
      <w:r>
        <w:rPr>
          <w:color w:val="231F20"/>
          <w:spacing w:val="-6"/>
        </w:rPr>
        <w:t>as </w:t>
      </w:r>
      <w:r>
        <w:rPr>
          <w:color w:val="231F20"/>
        </w:rPr>
        <w:t>in real-life community involvement e.g., service learning</w:t>
      </w:r>
      <w:r>
        <w:rPr>
          <w:color w:val="231F20"/>
          <w:spacing w:val="-15"/>
        </w:rPr>
        <w:t> </w:t>
      </w:r>
      <w:r>
        <w:rPr>
          <w:color w:val="231F20"/>
        </w:rPr>
        <w:t>(Lamb,</w:t>
      </w:r>
      <w:r>
        <w:rPr>
          <w:color w:val="231F20"/>
          <w:spacing w:val="-14"/>
        </w:rPr>
        <w:t> </w:t>
      </w:r>
      <w:r>
        <w:rPr>
          <w:color w:val="231F20"/>
        </w:rPr>
        <w:t>Hatoss,</w:t>
      </w:r>
      <w:r>
        <w:rPr>
          <w:color w:val="231F20"/>
          <w:spacing w:val="-14"/>
        </w:rPr>
        <w:t> </w:t>
      </w:r>
      <w:r>
        <w:rPr>
          <w:color w:val="231F20"/>
        </w:rPr>
        <w:t>&amp;</w:t>
      </w:r>
      <w:r>
        <w:rPr>
          <w:color w:val="231F20"/>
          <w:spacing w:val="-14"/>
        </w:rPr>
        <w:t> </w:t>
      </w:r>
      <w:r>
        <w:rPr>
          <w:color w:val="231F20"/>
        </w:rPr>
        <w:t>O’Neill,</w:t>
      </w:r>
      <w:r>
        <w:rPr>
          <w:color w:val="231F20"/>
          <w:spacing w:val="-14"/>
        </w:rPr>
        <w:t> </w:t>
      </w:r>
      <w:r>
        <w:rPr>
          <w:color w:val="231F20"/>
        </w:rPr>
        <w:t>2019).</w:t>
      </w:r>
      <w:r>
        <w:rPr>
          <w:color w:val="231F20"/>
          <w:spacing w:val="-19"/>
        </w:rPr>
        <w:t> </w:t>
      </w:r>
      <w:r>
        <w:rPr>
          <w:color w:val="231F20"/>
        </w:rPr>
        <w:t>While these strategies are being used in many language learning contexts across the world and across all sectors of education, including early childhood for effective and capacity building  pedagogy for both students and teacher’s availability of the supportive devices for all is essential, as is reliable access to the Internet and appropriate band width. In addition, teachers required professional development and the </w:t>
      </w:r>
      <w:r>
        <w:rPr>
          <w:color w:val="231F20"/>
          <w:spacing w:val="-2"/>
        </w:rPr>
        <w:t>contemporary </w:t>
      </w:r>
      <w:r>
        <w:rPr>
          <w:color w:val="231F20"/>
        </w:rPr>
        <w:t>pedagogical approach, </w:t>
      </w:r>
      <w:r>
        <w:rPr>
          <w:color w:val="231F20"/>
          <w:spacing w:val="-3"/>
        </w:rPr>
        <w:t>similarly, </w:t>
      </w:r>
      <w:r>
        <w:rPr>
          <w:color w:val="231F20"/>
        </w:rPr>
        <w:t>needs to be communicated to all involved to ensure a </w:t>
      </w:r>
      <w:r>
        <w:rPr>
          <w:color w:val="231F20"/>
          <w:spacing w:val="-3"/>
        </w:rPr>
        <w:t>fully </w:t>
      </w:r>
      <w:r>
        <w:rPr>
          <w:color w:val="231F20"/>
        </w:rPr>
        <w:t>supportive learning environment, which in the case of languages learning can include a flipped approach as</w:t>
      </w:r>
      <w:r>
        <w:rPr>
          <w:color w:val="231F20"/>
          <w:spacing w:val="-1"/>
        </w:rPr>
        <w:t> </w:t>
      </w:r>
      <w:r>
        <w:rPr>
          <w:color w:val="231F20"/>
        </w:rPr>
        <w:t>well.</w:t>
      </w:r>
    </w:p>
    <w:p>
      <w:pPr>
        <w:pStyle w:val="ListParagraph"/>
        <w:numPr>
          <w:ilvl w:val="2"/>
          <w:numId w:val="1"/>
        </w:numPr>
        <w:tabs>
          <w:tab w:pos="938" w:val="left" w:leader="none"/>
        </w:tabs>
        <w:spacing w:line="252" w:lineRule="auto" w:before="156" w:after="0"/>
        <w:ind w:left="480" w:right="118" w:firstLine="0"/>
        <w:jc w:val="left"/>
        <w:rPr>
          <w:rFonts w:ascii="Trebuchet MS"/>
          <w:b/>
          <w:sz w:val="22"/>
        </w:rPr>
      </w:pPr>
      <w:r>
        <w:rPr>
          <w:rFonts w:ascii="Trebuchet MS"/>
          <w:b/>
          <w:color w:val="808285"/>
          <w:spacing w:val="-1"/>
          <w:w w:val="80"/>
          <w:sz w:val="22"/>
        </w:rPr>
        <w:br w:type="column"/>
      </w:r>
      <w:r>
        <w:rPr>
          <w:rFonts w:ascii="Trebuchet MS"/>
          <w:b/>
          <w:color w:val="808285"/>
          <w:w w:val="95"/>
          <w:sz w:val="22"/>
        </w:rPr>
        <w:t>Exemplar</w:t>
      </w:r>
      <w:r>
        <w:rPr>
          <w:rFonts w:ascii="Trebuchet MS"/>
          <w:b/>
          <w:color w:val="808285"/>
          <w:spacing w:val="-10"/>
          <w:w w:val="95"/>
          <w:sz w:val="22"/>
        </w:rPr>
        <w:t> </w:t>
      </w:r>
      <w:r>
        <w:rPr>
          <w:rFonts w:ascii="Trebuchet MS"/>
          <w:b/>
          <w:color w:val="808285"/>
          <w:w w:val="95"/>
          <w:sz w:val="22"/>
        </w:rPr>
        <w:t>Three</w:t>
      </w:r>
      <w:r>
        <w:rPr>
          <w:rFonts w:ascii="Trebuchet MS"/>
          <w:b/>
          <w:color w:val="808285"/>
          <w:spacing w:val="-10"/>
          <w:w w:val="95"/>
          <w:sz w:val="22"/>
        </w:rPr>
        <w:t> </w:t>
      </w:r>
      <w:r>
        <w:rPr>
          <w:rFonts w:ascii="Trebuchet MS"/>
          <w:b/>
          <w:color w:val="808285"/>
          <w:w w:val="95"/>
          <w:sz w:val="22"/>
        </w:rPr>
        <w:t>-</w:t>
      </w:r>
      <w:r>
        <w:rPr>
          <w:rFonts w:ascii="Trebuchet MS"/>
          <w:b/>
          <w:color w:val="808285"/>
          <w:spacing w:val="-9"/>
          <w:w w:val="95"/>
          <w:sz w:val="22"/>
        </w:rPr>
        <w:t> </w:t>
      </w:r>
      <w:r>
        <w:rPr>
          <w:rFonts w:ascii="Trebuchet MS"/>
          <w:b/>
          <w:color w:val="808285"/>
          <w:w w:val="95"/>
          <w:sz w:val="22"/>
        </w:rPr>
        <w:t>Use</w:t>
      </w:r>
      <w:r>
        <w:rPr>
          <w:rFonts w:ascii="Trebuchet MS"/>
          <w:b/>
          <w:color w:val="808285"/>
          <w:spacing w:val="-10"/>
          <w:w w:val="95"/>
          <w:sz w:val="22"/>
        </w:rPr>
        <w:t> </w:t>
      </w:r>
      <w:r>
        <w:rPr>
          <w:rFonts w:ascii="Trebuchet MS"/>
          <w:b/>
          <w:color w:val="808285"/>
          <w:w w:val="95"/>
          <w:sz w:val="22"/>
        </w:rPr>
        <w:t>of</w:t>
      </w:r>
      <w:r>
        <w:rPr>
          <w:rFonts w:ascii="Trebuchet MS"/>
          <w:b/>
          <w:color w:val="808285"/>
          <w:spacing w:val="-9"/>
          <w:w w:val="95"/>
          <w:sz w:val="22"/>
        </w:rPr>
        <w:t> </w:t>
      </w:r>
      <w:r>
        <w:rPr>
          <w:rFonts w:ascii="Trebuchet MS"/>
          <w:b/>
          <w:color w:val="808285"/>
          <w:w w:val="95"/>
          <w:sz w:val="22"/>
        </w:rPr>
        <w:t>Zoom</w:t>
      </w:r>
      <w:r>
        <w:rPr>
          <w:rFonts w:ascii="Trebuchet MS"/>
          <w:b/>
          <w:color w:val="808285"/>
          <w:spacing w:val="-10"/>
          <w:w w:val="95"/>
          <w:sz w:val="22"/>
        </w:rPr>
        <w:t> </w:t>
      </w:r>
      <w:r>
        <w:rPr>
          <w:rFonts w:ascii="Trebuchet MS"/>
          <w:b/>
          <w:color w:val="808285"/>
          <w:w w:val="95"/>
          <w:sz w:val="22"/>
        </w:rPr>
        <w:t>for</w:t>
      </w:r>
      <w:r>
        <w:rPr>
          <w:rFonts w:ascii="Trebuchet MS"/>
          <w:b/>
          <w:color w:val="808285"/>
          <w:spacing w:val="-9"/>
          <w:w w:val="95"/>
          <w:sz w:val="22"/>
        </w:rPr>
        <w:t> </w:t>
      </w:r>
      <w:r>
        <w:rPr>
          <w:rFonts w:ascii="Trebuchet MS"/>
          <w:b/>
          <w:color w:val="808285"/>
          <w:w w:val="95"/>
          <w:sz w:val="22"/>
        </w:rPr>
        <w:t>online collaboration</w:t>
      </w:r>
    </w:p>
    <w:p>
      <w:pPr>
        <w:pStyle w:val="BodyText"/>
        <w:spacing w:line="254" w:lineRule="auto" w:before="36"/>
        <w:ind w:left="197" w:right="116" w:firstLine="283"/>
      </w:pPr>
      <w:r>
        <w:rPr>
          <w:color w:val="231F20"/>
        </w:rPr>
        <w:t>This exemplar examines recent research </w:t>
      </w:r>
      <w:r>
        <w:rPr>
          <w:color w:val="231F20"/>
          <w:spacing w:val="-4"/>
        </w:rPr>
        <w:t>that</w:t>
      </w:r>
      <w:r>
        <w:rPr>
          <w:color w:val="231F20"/>
          <w:spacing w:val="52"/>
        </w:rPr>
        <w:t> </w:t>
      </w:r>
      <w:r>
        <w:rPr>
          <w:color w:val="231F20"/>
        </w:rPr>
        <w:t>further demonstrates how digital technologies are fostering the implementation of pedagogies that are in keeping with social constructivist approaches to learning. Such pedagogies </w:t>
      </w:r>
      <w:r>
        <w:rPr>
          <w:color w:val="231F20"/>
          <w:spacing w:val="-4"/>
        </w:rPr>
        <w:t>are </w:t>
      </w:r>
      <w:r>
        <w:rPr>
          <w:color w:val="231F20"/>
        </w:rPr>
        <w:t>underpinned by the belief that students need to interact with their peers and  critically  reflect on the learning tasks in order to learn and </w:t>
      </w:r>
      <w:r>
        <w:rPr>
          <w:color w:val="231F20"/>
          <w:spacing w:val="-4"/>
        </w:rPr>
        <w:t>co-</w:t>
      </w:r>
      <w:r>
        <w:rPr>
          <w:color w:val="231F20"/>
          <w:spacing w:val="52"/>
        </w:rPr>
        <w:t> </w:t>
      </w:r>
      <w:r>
        <w:rPr>
          <w:color w:val="231F20"/>
        </w:rPr>
        <w:t>construct new knowledge. In this exemplar the research</w:t>
      </w:r>
      <w:r>
        <w:rPr>
          <w:color w:val="231F20"/>
          <w:spacing w:val="-8"/>
        </w:rPr>
        <w:t> </w:t>
      </w:r>
      <w:r>
        <w:rPr>
          <w:color w:val="231F20"/>
        </w:rPr>
        <w:t>into</w:t>
      </w:r>
      <w:r>
        <w:rPr>
          <w:color w:val="231F20"/>
          <w:spacing w:val="-8"/>
        </w:rPr>
        <w:t> </w:t>
      </w:r>
      <w:r>
        <w:rPr>
          <w:color w:val="231F20"/>
        </w:rPr>
        <w:t>collaborative</w:t>
      </w:r>
      <w:r>
        <w:rPr>
          <w:color w:val="231F20"/>
          <w:spacing w:val="-9"/>
        </w:rPr>
        <w:t> </w:t>
      </w:r>
      <w:r>
        <w:rPr>
          <w:color w:val="231F20"/>
        </w:rPr>
        <w:t>learning</w:t>
      </w:r>
      <w:r>
        <w:rPr>
          <w:color w:val="231F20"/>
          <w:spacing w:val="-8"/>
        </w:rPr>
        <w:t> </w:t>
      </w:r>
      <w:r>
        <w:rPr>
          <w:color w:val="231F20"/>
        </w:rPr>
        <w:t>is</w:t>
      </w:r>
      <w:r>
        <w:rPr>
          <w:color w:val="231F20"/>
          <w:spacing w:val="-7"/>
        </w:rPr>
        <w:t> </w:t>
      </w:r>
      <w:r>
        <w:rPr>
          <w:color w:val="231F20"/>
        </w:rPr>
        <w:t>reported</w:t>
      </w:r>
      <w:r>
        <w:rPr>
          <w:color w:val="231F20"/>
          <w:spacing w:val="-9"/>
        </w:rPr>
        <w:t> </w:t>
      </w:r>
      <w:r>
        <w:rPr>
          <w:color w:val="231F20"/>
          <w:spacing w:val="-7"/>
        </w:rPr>
        <w:t>to </w:t>
      </w:r>
      <w:r>
        <w:rPr>
          <w:color w:val="231F20"/>
        </w:rPr>
        <w:t>show how digital technologies are contributing to improving practice and are also responding  to diversity of learners in terms of learning situation and curriculum demands related to laboratory tasks in electrical engineering </w:t>
      </w:r>
      <w:r>
        <w:rPr>
          <w:color w:val="231F20"/>
          <w:spacing w:val="-6"/>
        </w:rPr>
        <w:t>in </w:t>
      </w:r>
      <w:r>
        <w:rPr>
          <w:color w:val="231F20"/>
        </w:rPr>
        <w:t>higher education. Traditionally, students are required to complete key laboratory tasks </w:t>
      </w:r>
      <w:r>
        <w:rPr>
          <w:color w:val="231F20"/>
          <w:spacing w:val="-7"/>
        </w:rPr>
        <w:t>as  </w:t>
      </w:r>
      <w:r>
        <w:rPr>
          <w:color w:val="231F20"/>
        </w:rPr>
        <w:t>part of their assessment, which traditionally has demanded</w:t>
      </w:r>
      <w:r>
        <w:rPr>
          <w:color w:val="231F20"/>
          <w:spacing w:val="-10"/>
        </w:rPr>
        <w:t> </w:t>
      </w:r>
      <w:r>
        <w:rPr>
          <w:color w:val="231F20"/>
        </w:rPr>
        <w:t>their</w:t>
      </w:r>
      <w:r>
        <w:rPr>
          <w:color w:val="231F20"/>
          <w:spacing w:val="-10"/>
        </w:rPr>
        <w:t> </w:t>
      </w:r>
      <w:r>
        <w:rPr>
          <w:color w:val="231F20"/>
        </w:rPr>
        <w:t>physical</w:t>
      </w:r>
      <w:r>
        <w:rPr>
          <w:color w:val="231F20"/>
          <w:spacing w:val="-10"/>
        </w:rPr>
        <w:t> </w:t>
      </w:r>
      <w:r>
        <w:rPr>
          <w:color w:val="231F20"/>
        </w:rPr>
        <w:t>presence</w:t>
      </w:r>
      <w:r>
        <w:rPr>
          <w:color w:val="231F20"/>
          <w:spacing w:val="-10"/>
        </w:rPr>
        <w:t> </w:t>
      </w:r>
      <w:r>
        <w:rPr>
          <w:color w:val="231F20"/>
        </w:rPr>
        <w:t>on</w:t>
      </w:r>
      <w:r>
        <w:rPr>
          <w:color w:val="231F20"/>
          <w:spacing w:val="-10"/>
        </w:rPr>
        <w:t> </w:t>
      </w:r>
      <w:r>
        <w:rPr>
          <w:color w:val="231F20"/>
        </w:rPr>
        <w:t>campus</w:t>
      </w:r>
      <w:r>
        <w:rPr>
          <w:color w:val="231F20"/>
          <w:spacing w:val="-10"/>
        </w:rPr>
        <w:t> </w:t>
      </w:r>
      <w:r>
        <w:rPr>
          <w:color w:val="231F20"/>
        </w:rPr>
        <w:t>at</w:t>
      </w:r>
      <w:r>
        <w:rPr>
          <w:color w:val="231F20"/>
          <w:spacing w:val="-10"/>
        </w:rPr>
        <w:t> </w:t>
      </w:r>
      <w:r>
        <w:rPr>
          <w:color w:val="231F20"/>
          <w:spacing w:val="-13"/>
        </w:rPr>
        <w:t>a </w:t>
      </w:r>
      <w:r>
        <w:rPr>
          <w:color w:val="231F20"/>
        </w:rPr>
        <w:t>particular time, and careful scheduling to ensure all may participate during the designated period. This is typically an expensive component of a learning program (Gleich et al., 2019) owing to the provision and maintenance of the laboratory equipment,</w:t>
      </w:r>
      <w:r>
        <w:rPr>
          <w:color w:val="231F20"/>
          <w:spacing w:val="-17"/>
        </w:rPr>
        <w:t> </w:t>
      </w:r>
      <w:r>
        <w:rPr>
          <w:color w:val="231F20"/>
        </w:rPr>
        <w:t>although</w:t>
      </w:r>
      <w:r>
        <w:rPr>
          <w:color w:val="231F20"/>
          <w:spacing w:val="-17"/>
        </w:rPr>
        <w:t> </w:t>
      </w:r>
      <w:r>
        <w:rPr>
          <w:color w:val="231F20"/>
        </w:rPr>
        <w:t>it</w:t>
      </w:r>
      <w:r>
        <w:rPr>
          <w:color w:val="231F20"/>
          <w:spacing w:val="-16"/>
        </w:rPr>
        <w:t> </w:t>
      </w:r>
      <w:r>
        <w:rPr>
          <w:color w:val="231F20"/>
        </w:rPr>
        <w:t>may</w:t>
      </w:r>
      <w:r>
        <w:rPr>
          <w:color w:val="231F20"/>
          <w:spacing w:val="-17"/>
        </w:rPr>
        <w:t> </w:t>
      </w:r>
      <w:r>
        <w:rPr>
          <w:color w:val="231F20"/>
        </w:rPr>
        <w:t>have</w:t>
      </w:r>
      <w:r>
        <w:rPr>
          <w:color w:val="231F20"/>
          <w:spacing w:val="-17"/>
        </w:rPr>
        <w:t> </w:t>
      </w:r>
      <w:r>
        <w:rPr>
          <w:color w:val="231F20"/>
        </w:rPr>
        <w:t>intermittent</w:t>
      </w:r>
      <w:r>
        <w:rPr>
          <w:color w:val="231F20"/>
          <w:spacing w:val="-18"/>
        </w:rPr>
        <w:t> </w:t>
      </w:r>
      <w:r>
        <w:rPr>
          <w:color w:val="231F20"/>
          <w:spacing w:val="-4"/>
        </w:rPr>
        <w:t>use. </w:t>
      </w:r>
      <w:r>
        <w:rPr>
          <w:color w:val="231F20"/>
        </w:rPr>
        <w:t>However, with the advent of digital</w:t>
      </w:r>
      <w:r>
        <w:rPr>
          <w:color w:val="231F20"/>
          <w:spacing w:val="-26"/>
        </w:rPr>
        <w:t> </w:t>
      </w:r>
      <w:r>
        <w:rPr>
          <w:color w:val="231F20"/>
        </w:rPr>
        <w:t>technologies and</w:t>
      </w:r>
      <w:r>
        <w:rPr>
          <w:color w:val="231F20"/>
          <w:spacing w:val="-17"/>
        </w:rPr>
        <w:t> </w:t>
      </w:r>
      <w:r>
        <w:rPr>
          <w:color w:val="231F20"/>
        </w:rPr>
        <w:t>availability</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Internet,</w:t>
      </w:r>
      <w:r>
        <w:rPr>
          <w:color w:val="231F20"/>
          <w:spacing w:val="-16"/>
        </w:rPr>
        <w:t> </w:t>
      </w:r>
      <w:r>
        <w:rPr>
          <w:color w:val="231F20"/>
        </w:rPr>
        <w:t>a</w:t>
      </w:r>
      <w:r>
        <w:rPr>
          <w:color w:val="231F20"/>
          <w:spacing w:val="-16"/>
        </w:rPr>
        <w:t> </w:t>
      </w:r>
      <w:r>
        <w:rPr>
          <w:color w:val="231F20"/>
        </w:rPr>
        <w:t>growing</w:t>
      </w:r>
      <w:r>
        <w:rPr>
          <w:color w:val="231F20"/>
          <w:spacing w:val="-16"/>
        </w:rPr>
        <w:t> </w:t>
      </w:r>
      <w:r>
        <w:rPr>
          <w:color w:val="231F20"/>
        </w:rPr>
        <w:t>body</w:t>
      </w:r>
      <w:r>
        <w:rPr>
          <w:color w:val="231F20"/>
          <w:spacing w:val="-16"/>
        </w:rPr>
        <w:t> </w:t>
      </w:r>
      <w:r>
        <w:rPr>
          <w:color w:val="231F20"/>
        </w:rPr>
        <w:t>of research has investigated online solutions,</w:t>
      </w:r>
      <w:r>
        <w:rPr>
          <w:color w:val="231F20"/>
          <w:spacing w:val="-38"/>
        </w:rPr>
        <w:t> </w:t>
      </w:r>
      <w:r>
        <w:rPr>
          <w:color w:val="231F20"/>
        </w:rPr>
        <w:t>where students might access a laboratory learning experience remotely at mutually agreed </w:t>
      </w:r>
      <w:r>
        <w:rPr>
          <w:color w:val="231F20"/>
          <w:spacing w:val="-4"/>
        </w:rPr>
        <w:t>upon </w:t>
      </w:r>
      <w:r>
        <w:rPr>
          <w:color w:val="231F20"/>
        </w:rPr>
        <w:t>times via the Internet. Habibi and Dashwood (2020, p. 216)</w:t>
      </w:r>
      <w:r>
        <w:rPr>
          <w:color w:val="231F20"/>
          <w:spacing w:val="-1"/>
        </w:rPr>
        <w:t> </w:t>
      </w:r>
      <w:r>
        <w:rPr>
          <w:color w:val="231F20"/>
        </w:rPr>
        <w:t>argue:</w:t>
      </w:r>
    </w:p>
    <w:p>
      <w:pPr>
        <w:pStyle w:val="BodyText"/>
        <w:spacing w:line="254" w:lineRule="auto" w:before="47"/>
        <w:ind w:left="197" w:right="116" w:firstLine="283"/>
      </w:pPr>
      <w:r>
        <w:rPr>
          <w:color w:val="231F20"/>
        </w:rPr>
        <w:t>the provision of the online-LAB experience through remote laboratories is able to </w:t>
      </w:r>
      <w:r>
        <w:rPr>
          <w:color w:val="231F20"/>
          <w:spacing w:val="-3"/>
        </w:rPr>
        <w:t>both </w:t>
      </w:r>
      <w:r>
        <w:rPr>
          <w:color w:val="231F20"/>
        </w:rPr>
        <w:t>counter ... [these typical] limitations as well </w:t>
      </w:r>
      <w:r>
        <w:rPr>
          <w:color w:val="231F20"/>
          <w:spacing w:val="-6"/>
        </w:rPr>
        <w:t>as </w:t>
      </w:r>
      <w:r>
        <w:rPr>
          <w:color w:val="231F20"/>
        </w:rPr>
        <w:t>add</w:t>
      </w:r>
      <w:r>
        <w:rPr>
          <w:color w:val="231F20"/>
          <w:spacing w:val="-19"/>
        </w:rPr>
        <w:t> </w:t>
      </w:r>
      <w:r>
        <w:rPr>
          <w:color w:val="231F20"/>
        </w:rPr>
        <w:t>value</w:t>
      </w:r>
      <w:r>
        <w:rPr>
          <w:color w:val="231F20"/>
          <w:spacing w:val="-19"/>
        </w:rPr>
        <w:t> </w:t>
      </w:r>
      <w:r>
        <w:rPr>
          <w:color w:val="231F20"/>
        </w:rPr>
        <w:t>through</w:t>
      </w:r>
      <w:r>
        <w:rPr>
          <w:color w:val="231F20"/>
          <w:spacing w:val="-19"/>
        </w:rPr>
        <w:t> </w:t>
      </w:r>
      <w:r>
        <w:rPr>
          <w:color w:val="231F20"/>
        </w:rPr>
        <w:t>facilitating</w:t>
      </w:r>
      <w:r>
        <w:rPr>
          <w:color w:val="231F20"/>
          <w:spacing w:val="-20"/>
        </w:rPr>
        <w:t> </w:t>
      </w:r>
      <w:r>
        <w:rPr>
          <w:color w:val="231F20"/>
        </w:rPr>
        <w:t>a</w:t>
      </w:r>
      <w:r>
        <w:rPr>
          <w:color w:val="231F20"/>
          <w:spacing w:val="-19"/>
        </w:rPr>
        <w:t> </w:t>
      </w:r>
      <w:r>
        <w:rPr>
          <w:color w:val="231F20"/>
        </w:rPr>
        <w:t>dialogic</w:t>
      </w:r>
      <w:r>
        <w:rPr>
          <w:color w:val="231F20"/>
          <w:spacing w:val="-20"/>
        </w:rPr>
        <w:t> </w:t>
      </w:r>
      <w:r>
        <w:rPr>
          <w:color w:val="231F20"/>
        </w:rPr>
        <w:t>approach that</w:t>
      </w:r>
      <w:r>
        <w:rPr>
          <w:color w:val="231F20"/>
          <w:spacing w:val="-14"/>
        </w:rPr>
        <w:t> </w:t>
      </w:r>
      <w:r>
        <w:rPr>
          <w:color w:val="231F20"/>
        </w:rPr>
        <w:t>involves</w:t>
      </w:r>
      <w:r>
        <w:rPr>
          <w:color w:val="231F20"/>
          <w:spacing w:val="-13"/>
        </w:rPr>
        <w:t> </w:t>
      </w:r>
      <w:r>
        <w:rPr>
          <w:color w:val="231F20"/>
        </w:rPr>
        <w:t>collaboration</w:t>
      </w:r>
      <w:r>
        <w:rPr>
          <w:color w:val="231F20"/>
          <w:spacing w:val="-14"/>
        </w:rPr>
        <w:t> </w:t>
      </w:r>
      <w:r>
        <w:rPr>
          <w:color w:val="231F20"/>
        </w:rPr>
        <w:t>with</w:t>
      </w:r>
      <w:r>
        <w:rPr>
          <w:color w:val="231F20"/>
          <w:spacing w:val="-13"/>
        </w:rPr>
        <w:t> </w:t>
      </w:r>
      <w:r>
        <w:rPr>
          <w:color w:val="231F20"/>
        </w:rPr>
        <w:t>peers</w:t>
      </w:r>
      <w:r>
        <w:rPr>
          <w:color w:val="231F20"/>
          <w:spacing w:val="-14"/>
        </w:rPr>
        <w:t> </w:t>
      </w:r>
      <w:r>
        <w:rPr>
          <w:color w:val="231F20"/>
        </w:rPr>
        <w:t>and</w:t>
      </w:r>
      <w:r>
        <w:rPr>
          <w:color w:val="231F20"/>
          <w:spacing w:val="-13"/>
        </w:rPr>
        <w:t> </w:t>
      </w:r>
      <w:r>
        <w:rPr>
          <w:color w:val="231F20"/>
        </w:rPr>
        <w:t>critical reflective practice. In so doing, it also provides for the automatic building-in of formative assessment that “feeds forward” (Gonzlez,</w:t>
      </w:r>
      <w:r>
        <w:rPr>
          <w:color w:val="231F20"/>
          <w:spacing w:val="-35"/>
        </w:rPr>
        <w:t> </w:t>
      </w:r>
      <w:r>
        <w:rPr>
          <w:color w:val="231F20"/>
          <w:spacing w:val="-3"/>
        </w:rPr>
        <w:t>2018) </w:t>
      </w:r>
      <w:r>
        <w:rPr>
          <w:color w:val="231F20"/>
        </w:rPr>
        <w:t>to enhance learning”.</w:t>
      </w:r>
    </w:p>
    <w:p>
      <w:pPr>
        <w:pStyle w:val="BodyText"/>
        <w:spacing w:line="254" w:lineRule="auto" w:before="34"/>
        <w:ind w:left="197" w:right="116" w:firstLine="283"/>
      </w:pPr>
      <w:r>
        <w:rPr>
          <w:color w:val="231F20"/>
        </w:rPr>
        <w:t>In their research students of electrical engineering</w:t>
      </w:r>
      <w:r>
        <w:rPr>
          <w:color w:val="231F20"/>
          <w:spacing w:val="-11"/>
        </w:rPr>
        <w:t> </w:t>
      </w:r>
      <w:r>
        <w:rPr>
          <w:color w:val="231F20"/>
        </w:rPr>
        <w:t>participated</w:t>
      </w:r>
      <w:r>
        <w:rPr>
          <w:color w:val="231F20"/>
          <w:spacing w:val="-10"/>
        </w:rPr>
        <w:t> </w:t>
      </w:r>
      <w:r>
        <w:rPr>
          <w:color w:val="231F20"/>
        </w:rPr>
        <w:t>in</w:t>
      </w:r>
      <w:r>
        <w:rPr>
          <w:color w:val="231F20"/>
          <w:spacing w:val="-11"/>
        </w:rPr>
        <w:t> </w:t>
      </w:r>
      <w:r>
        <w:rPr>
          <w:color w:val="231F20"/>
        </w:rPr>
        <w:t>the</w:t>
      </w:r>
      <w:r>
        <w:rPr>
          <w:color w:val="231F20"/>
          <w:spacing w:val="-14"/>
        </w:rPr>
        <w:t> </w:t>
      </w:r>
      <w:r>
        <w:rPr>
          <w:color w:val="231F20"/>
          <w:spacing w:val="-4"/>
        </w:rPr>
        <w:t>Voltmeter</w:t>
      </w:r>
      <w:r>
        <w:rPr>
          <w:color w:val="231F20"/>
          <w:spacing w:val="-10"/>
        </w:rPr>
        <w:t> </w:t>
      </w:r>
      <w:r>
        <w:rPr>
          <w:color w:val="231F20"/>
        </w:rPr>
        <w:t>Divider Experiment online through the use of </w:t>
      </w:r>
      <w:r>
        <w:rPr>
          <w:color w:val="231F20"/>
          <w:spacing w:val="-4"/>
        </w:rPr>
        <w:t>Zoom </w:t>
      </w:r>
      <w:r>
        <w:rPr>
          <w:color w:val="231F20"/>
        </w:rPr>
        <w:t>technology. The learning episode involved </w:t>
      </w:r>
      <w:r>
        <w:rPr>
          <w:color w:val="231F20"/>
          <w:spacing w:val="-14"/>
        </w:rPr>
        <w:t>a </w:t>
      </w:r>
      <w:r>
        <w:rPr>
          <w:color w:val="231F20"/>
        </w:rPr>
        <w:t>small group of students e.g., five, where</w:t>
      </w:r>
      <w:r>
        <w:rPr>
          <w:color w:val="231F20"/>
          <w:spacing w:val="29"/>
        </w:rPr>
        <w:t> </w:t>
      </w:r>
      <w:r>
        <w:rPr>
          <w:color w:val="231F20"/>
        </w:rPr>
        <w:t>one</w:t>
      </w:r>
    </w:p>
    <w:p>
      <w:pPr>
        <w:spacing w:after="0" w:line="254" w:lineRule="auto"/>
        <w:sectPr>
          <w:type w:val="continuous"/>
          <w:pgSz w:w="11740" w:h="16670"/>
          <w:pgMar w:top="0" w:bottom="880" w:left="920" w:right="900"/>
          <w:cols w:num="2" w:equalWidth="0">
            <w:col w:w="4888" w:space="40"/>
            <w:col w:w="4992"/>
          </w:cols>
        </w:sectPr>
      </w:pPr>
    </w:p>
    <w:p>
      <w:pPr>
        <w:pStyle w:val="BodyText"/>
        <w:jc w:val="left"/>
        <w:rPr>
          <w:sz w:val="20"/>
        </w:rPr>
      </w:pPr>
    </w:p>
    <w:p>
      <w:pPr>
        <w:pStyle w:val="BodyText"/>
        <w:jc w:val="left"/>
        <w:rPr>
          <w:sz w:val="20"/>
        </w:rPr>
      </w:pPr>
    </w:p>
    <w:p>
      <w:pPr>
        <w:spacing w:after="0"/>
        <w:jc w:val="left"/>
        <w:rPr>
          <w:sz w:val="20"/>
        </w:rPr>
        <w:sectPr>
          <w:pgSz w:w="11740" w:h="16670"/>
          <w:pgMar w:header="0" w:footer="690" w:top="680" w:bottom="880" w:left="920" w:right="900"/>
        </w:sectPr>
      </w:pPr>
    </w:p>
    <w:p>
      <w:pPr>
        <w:pStyle w:val="BodyText"/>
        <w:spacing w:line="254" w:lineRule="auto" w:before="219"/>
        <w:ind w:left="100" w:right="38"/>
      </w:pPr>
      <w:r>
        <w:rPr>
          <w:color w:val="231F20"/>
        </w:rPr>
        <w:t>adopted the leader’s role and was designed in accord with </w:t>
      </w:r>
      <w:r>
        <w:rPr>
          <w:color w:val="231F20"/>
          <w:spacing w:val="-3"/>
        </w:rPr>
        <w:t>Doolittle’s </w:t>
      </w:r>
      <w:r>
        <w:rPr>
          <w:color w:val="231F20"/>
        </w:rPr>
        <w:t>(1995) eleven principles. This role involved working with the students to guide them through a series of questions that fostered their use of the </w:t>
      </w:r>
      <w:r>
        <w:rPr>
          <w:color w:val="231F20"/>
          <w:spacing w:val="-4"/>
        </w:rPr>
        <w:t>Voltmeter </w:t>
      </w:r>
      <w:r>
        <w:rPr>
          <w:color w:val="231F20"/>
          <w:spacing w:val="-3"/>
        </w:rPr>
        <w:t>Divider. </w:t>
      </w:r>
      <w:r>
        <w:rPr>
          <w:color w:val="231F20"/>
        </w:rPr>
        <w:t>The ‘equipment’ for the experiment was available through  LabVIEW  (Iordache,  Pop,  Samoila, &amp; Ursutia, 2011; National Instruments, 2019). By having to be prepared for its use students were taught the skills to set up their computer with the simulated equipment. During their learning they were able to use the equipment online to, manipulating the variables and </w:t>
      </w:r>
      <w:r>
        <w:rPr>
          <w:color w:val="231F20"/>
          <w:spacing w:val="-4"/>
        </w:rPr>
        <w:t>both </w:t>
      </w:r>
      <w:r>
        <w:rPr>
          <w:color w:val="231F20"/>
        </w:rPr>
        <w:t>ask and discuss pre-set questions. They were able to verbally interact and collaborate as a team on the </w:t>
      </w:r>
      <w:r>
        <w:rPr>
          <w:color w:val="231F20"/>
          <w:spacing w:val="-3"/>
        </w:rPr>
        <w:t>task’s </w:t>
      </w:r>
      <w:r>
        <w:rPr>
          <w:color w:val="231F20"/>
        </w:rPr>
        <w:t>challenges through the </w:t>
      </w:r>
      <w:r>
        <w:rPr>
          <w:color w:val="231F20"/>
          <w:spacing w:val="-3"/>
        </w:rPr>
        <w:t>Zoom </w:t>
      </w:r>
      <w:r>
        <w:rPr>
          <w:color w:val="231F20"/>
        </w:rPr>
        <w:t>facility, and use the ‘chat’ as  well  as  replay the recorded learning episode post the </w:t>
      </w:r>
      <w:r>
        <w:rPr>
          <w:color w:val="231F20"/>
          <w:spacing w:val="-3"/>
        </w:rPr>
        <w:t>event. </w:t>
      </w:r>
      <w:r>
        <w:rPr>
          <w:color w:val="231F20"/>
        </w:rPr>
        <w:t>This research illuminated the importance </w:t>
      </w:r>
      <w:r>
        <w:rPr>
          <w:color w:val="231F20"/>
          <w:spacing w:val="-6"/>
        </w:rPr>
        <w:t>of </w:t>
      </w:r>
      <w:r>
        <w:rPr>
          <w:color w:val="231F20"/>
        </w:rPr>
        <w:t>engineering graduates being able to experience learning collaboratively in preparation for </w:t>
      </w:r>
      <w:r>
        <w:rPr>
          <w:color w:val="231F20"/>
          <w:spacing w:val="-3"/>
        </w:rPr>
        <w:t>their </w:t>
      </w:r>
      <w:r>
        <w:rPr>
          <w:color w:val="231F20"/>
        </w:rPr>
        <w:t>employment where the nature of today’s work demands highly effective interpersonal skills and teamwork. Thus, besides contributing </w:t>
      </w:r>
      <w:r>
        <w:rPr>
          <w:color w:val="231F20"/>
          <w:spacing w:val="-7"/>
        </w:rPr>
        <w:t>to </w:t>
      </w:r>
      <w:r>
        <w:rPr>
          <w:color w:val="231F20"/>
        </w:rPr>
        <w:t>more effective formative assessment practices, the research identified the vital need “to design the application of technology to create a feeling of authenticity, and to ensure students are prepared in terms of their soft skills for effective collaboration” (Habibi, 2020, p. 293).</w:t>
      </w:r>
    </w:p>
    <w:p>
      <w:pPr>
        <w:pStyle w:val="BodyText"/>
        <w:spacing w:line="254" w:lineRule="auto" w:before="66"/>
        <w:ind w:left="100" w:right="38" w:firstLine="283"/>
      </w:pPr>
      <w:r>
        <w:rPr>
          <w:color w:val="231F20"/>
        </w:rPr>
        <w:t>Learning online as exemplified here </w:t>
      </w:r>
      <w:r>
        <w:rPr>
          <w:color w:val="231F20"/>
          <w:spacing w:val="-4"/>
        </w:rPr>
        <w:t>has </w:t>
      </w:r>
      <w:r>
        <w:rPr>
          <w:color w:val="231F20"/>
        </w:rPr>
        <w:t>become very much the norm  in  2020  given  the impact of COVID-19 19 across the world. However, while a highly successful example of the use of digital technologies to support and improve learning experiences,  it  is  important to note that this depended on access to </w:t>
      </w:r>
      <w:r>
        <w:rPr>
          <w:color w:val="231F20"/>
          <w:spacing w:val="-13"/>
        </w:rPr>
        <w:t>a </w:t>
      </w:r>
      <w:r>
        <w:rPr>
          <w:color w:val="231F20"/>
        </w:rPr>
        <w:t>computer, the software and a secure, reliable Internet connection to be at the optimal level </w:t>
      </w:r>
      <w:r>
        <w:rPr>
          <w:color w:val="231F20"/>
          <w:spacing w:val="-6"/>
        </w:rPr>
        <w:t>of </w:t>
      </w:r>
      <w:r>
        <w:rPr>
          <w:color w:val="231F20"/>
        </w:rPr>
        <w:t>operation.</w:t>
      </w:r>
      <w:r>
        <w:rPr>
          <w:color w:val="231F20"/>
          <w:spacing w:val="-17"/>
        </w:rPr>
        <w:t> </w:t>
      </w:r>
      <w:r>
        <w:rPr>
          <w:color w:val="231F20"/>
        </w:rPr>
        <w:t>In</w:t>
      </w:r>
      <w:r>
        <w:rPr>
          <w:color w:val="231F20"/>
          <w:spacing w:val="-17"/>
        </w:rPr>
        <w:t> </w:t>
      </w:r>
      <w:r>
        <w:rPr>
          <w:color w:val="231F20"/>
        </w:rPr>
        <w:t>addition,</w:t>
      </w:r>
      <w:r>
        <w:rPr>
          <w:color w:val="231F20"/>
          <w:spacing w:val="-17"/>
        </w:rPr>
        <w:t> </w:t>
      </w:r>
      <w:r>
        <w:rPr>
          <w:color w:val="231F20"/>
        </w:rPr>
        <w:t>not</w:t>
      </w:r>
      <w:r>
        <w:rPr>
          <w:color w:val="231F20"/>
          <w:spacing w:val="-17"/>
        </w:rPr>
        <w:t> </w:t>
      </w:r>
      <w:r>
        <w:rPr>
          <w:color w:val="231F20"/>
        </w:rPr>
        <w:t>all</w:t>
      </w:r>
      <w:r>
        <w:rPr>
          <w:color w:val="231F20"/>
          <w:spacing w:val="-17"/>
        </w:rPr>
        <w:t> </w:t>
      </w:r>
      <w:r>
        <w:rPr>
          <w:color w:val="231F20"/>
        </w:rPr>
        <w:t>laboratory</w:t>
      </w:r>
      <w:r>
        <w:rPr>
          <w:color w:val="231F20"/>
          <w:spacing w:val="-17"/>
        </w:rPr>
        <w:t> </w:t>
      </w:r>
      <w:r>
        <w:rPr>
          <w:color w:val="231F20"/>
        </w:rPr>
        <w:t>practices may be adaptable to simulation, and the shift to complete tasks collaboratively online may </w:t>
      </w:r>
      <w:r>
        <w:rPr>
          <w:color w:val="231F20"/>
          <w:spacing w:val="-4"/>
        </w:rPr>
        <w:t>also </w:t>
      </w:r>
      <w:r>
        <w:rPr>
          <w:color w:val="231F20"/>
        </w:rPr>
        <w:t>require students who are more used to</w:t>
      </w:r>
      <w:r>
        <w:rPr>
          <w:color w:val="231F20"/>
          <w:spacing w:val="-41"/>
        </w:rPr>
        <w:t> </w:t>
      </w:r>
      <w:r>
        <w:rPr>
          <w:color w:val="231F20"/>
        </w:rPr>
        <w:t>traditional pedagogy, to first understand how collaborative learning works. This also means a change for</w:t>
      </w:r>
      <w:r>
        <w:rPr>
          <w:color w:val="231F20"/>
          <w:spacing w:val="-35"/>
        </w:rPr>
        <w:t> </w:t>
      </w:r>
      <w:r>
        <w:rPr>
          <w:color w:val="231F20"/>
        </w:rPr>
        <w:t>the role</w:t>
      </w:r>
      <w:r>
        <w:rPr>
          <w:color w:val="231F20"/>
          <w:spacing w:val="-19"/>
        </w:rPr>
        <w:t> </w:t>
      </w:r>
      <w:r>
        <w:rPr>
          <w:color w:val="231F20"/>
        </w:rPr>
        <w:t>of</w:t>
      </w:r>
      <w:r>
        <w:rPr>
          <w:color w:val="231F20"/>
          <w:spacing w:val="-18"/>
        </w:rPr>
        <w:t> </w:t>
      </w:r>
      <w:r>
        <w:rPr>
          <w:color w:val="231F20"/>
        </w:rPr>
        <w:t>the</w:t>
      </w:r>
      <w:r>
        <w:rPr>
          <w:color w:val="231F20"/>
          <w:spacing w:val="-18"/>
        </w:rPr>
        <w:t> </w:t>
      </w:r>
      <w:r>
        <w:rPr>
          <w:color w:val="231F20"/>
        </w:rPr>
        <w:t>teacher</w:t>
      </w:r>
      <w:r>
        <w:rPr>
          <w:color w:val="231F20"/>
          <w:spacing w:val="-18"/>
        </w:rPr>
        <w:t> </w:t>
      </w:r>
      <w:r>
        <w:rPr>
          <w:color w:val="231F20"/>
        </w:rPr>
        <w:t>to</w:t>
      </w:r>
      <w:r>
        <w:rPr>
          <w:color w:val="231F20"/>
          <w:spacing w:val="-17"/>
        </w:rPr>
        <w:t> </w:t>
      </w:r>
      <w:r>
        <w:rPr>
          <w:color w:val="231F20"/>
        </w:rPr>
        <w:t>that</w:t>
      </w:r>
      <w:r>
        <w:rPr>
          <w:color w:val="231F20"/>
          <w:spacing w:val="-18"/>
        </w:rPr>
        <w:t> </w:t>
      </w:r>
      <w:r>
        <w:rPr>
          <w:color w:val="231F20"/>
        </w:rPr>
        <w:t>of</w:t>
      </w:r>
      <w:r>
        <w:rPr>
          <w:color w:val="231F20"/>
          <w:spacing w:val="-18"/>
        </w:rPr>
        <w:t> </w:t>
      </w:r>
      <w:r>
        <w:rPr>
          <w:color w:val="231F20"/>
        </w:rPr>
        <w:t>facilitator</w:t>
      </w:r>
      <w:r>
        <w:rPr>
          <w:color w:val="231F20"/>
          <w:spacing w:val="-18"/>
        </w:rPr>
        <w:t> </w:t>
      </w:r>
      <w:r>
        <w:rPr>
          <w:color w:val="231F20"/>
        </w:rPr>
        <w:t>of</w:t>
      </w:r>
      <w:r>
        <w:rPr>
          <w:color w:val="231F20"/>
          <w:spacing w:val="-18"/>
        </w:rPr>
        <w:t> </w:t>
      </w:r>
      <w:r>
        <w:rPr>
          <w:color w:val="231F20"/>
        </w:rPr>
        <w:t>learning, hence the importance of the learning task design and assessment. Thus, there are implications</w:t>
      </w:r>
      <w:r>
        <w:rPr>
          <w:color w:val="231F20"/>
          <w:spacing w:val="58"/>
        </w:rPr>
        <w:t> </w:t>
      </w:r>
      <w:r>
        <w:rPr>
          <w:color w:val="231F20"/>
          <w:spacing w:val="-5"/>
        </w:rPr>
        <w:t>for</w:t>
      </w:r>
    </w:p>
    <w:p>
      <w:pPr>
        <w:pStyle w:val="BodyText"/>
        <w:spacing w:line="254" w:lineRule="auto" w:before="219"/>
        <w:ind w:left="100" w:right="103"/>
        <w:jc w:val="left"/>
      </w:pPr>
      <w:r>
        <w:rPr/>
        <w:br w:type="column"/>
      </w:r>
      <w:r>
        <w:rPr>
          <w:color w:val="231F20"/>
        </w:rPr>
        <w:t>both teachers and students to become familiar with the intentions of the pedagogy.</w:t>
      </w:r>
    </w:p>
    <w:p>
      <w:pPr>
        <w:pStyle w:val="BodyText"/>
        <w:spacing w:before="4"/>
        <w:jc w:val="left"/>
        <w:rPr>
          <w:sz w:val="27"/>
        </w:rPr>
      </w:pPr>
    </w:p>
    <w:p>
      <w:pPr>
        <w:pStyle w:val="ListParagraph"/>
        <w:numPr>
          <w:ilvl w:val="1"/>
          <w:numId w:val="1"/>
        </w:numPr>
        <w:tabs>
          <w:tab w:pos="640" w:val="left" w:leader="none"/>
        </w:tabs>
        <w:spacing w:line="240" w:lineRule="auto" w:before="0" w:after="0"/>
        <w:ind w:left="639" w:right="0" w:hanging="257"/>
        <w:jc w:val="left"/>
        <w:rPr>
          <w:rFonts w:ascii="Arial"/>
          <w:b/>
          <w:sz w:val="22"/>
        </w:rPr>
      </w:pPr>
      <w:r>
        <w:rPr>
          <w:rFonts w:ascii="Arial"/>
          <w:b/>
          <w:color w:val="231F20"/>
          <w:w w:val="105"/>
          <w:sz w:val="22"/>
        </w:rPr>
        <w:t>Expectation, strategies and</w:t>
      </w:r>
      <w:r>
        <w:rPr>
          <w:rFonts w:ascii="Arial"/>
          <w:b/>
          <w:color w:val="231F20"/>
          <w:spacing w:val="-14"/>
          <w:w w:val="105"/>
          <w:sz w:val="22"/>
        </w:rPr>
        <w:t> </w:t>
      </w:r>
      <w:r>
        <w:rPr>
          <w:rFonts w:ascii="Arial"/>
          <w:b/>
          <w:color w:val="231F20"/>
          <w:w w:val="105"/>
          <w:sz w:val="22"/>
        </w:rPr>
        <w:t>support</w:t>
      </w:r>
    </w:p>
    <w:p>
      <w:pPr>
        <w:pStyle w:val="BodyText"/>
        <w:spacing w:line="254" w:lineRule="auto" w:before="50"/>
        <w:ind w:left="100" w:right="229" w:firstLine="283"/>
      </w:pPr>
      <w:r>
        <w:rPr>
          <w:color w:val="231F20"/>
        </w:rPr>
        <w:t>The interconnectedness of digital technology with pedagogy and learning are reflected in the symbiotic relationships that exist between the expectations associated with the implementation of</w:t>
      </w:r>
      <w:r>
        <w:rPr>
          <w:color w:val="231F20"/>
          <w:spacing w:val="-19"/>
        </w:rPr>
        <w:t> </w:t>
      </w:r>
      <w:r>
        <w:rPr>
          <w:color w:val="231F20"/>
        </w:rPr>
        <w:t>digital</w:t>
      </w:r>
      <w:r>
        <w:rPr>
          <w:color w:val="231F20"/>
          <w:spacing w:val="-19"/>
        </w:rPr>
        <w:t> </w:t>
      </w:r>
      <w:r>
        <w:rPr>
          <w:color w:val="231F20"/>
        </w:rPr>
        <w:t>technology</w:t>
      </w:r>
      <w:r>
        <w:rPr>
          <w:color w:val="231F20"/>
          <w:spacing w:val="-18"/>
        </w:rPr>
        <w:t> </w:t>
      </w:r>
      <w:r>
        <w:rPr>
          <w:color w:val="231F20"/>
        </w:rPr>
        <w:t>and</w:t>
      </w:r>
      <w:r>
        <w:rPr>
          <w:color w:val="231F20"/>
          <w:spacing w:val="-19"/>
        </w:rPr>
        <w:t> </w:t>
      </w:r>
      <w:r>
        <w:rPr>
          <w:color w:val="231F20"/>
        </w:rPr>
        <w:t>the</w:t>
      </w:r>
      <w:r>
        <w:rPr>
          <w:color w:val="231F20"/>
          <w:spacing w:val="-18"/>
        </w:rPr>
        <w:t> </w:t>
      </w:r>
      <w:r>
        <w:rPr>
          <w:color w:val="231F20"/>
        </w:rPr>
        <w:t>strategies</w:t>
      </w:r>
      <w:r>
        <w:rPr>
          <w:color w:val="231F20"/>
          <w:spacing w:val="-20"/>
        </w:rPr>
        <w:t> </w:t>
      </w:r>
      <w:r>
        <w:rPr>
          <w:color w:val="231F20"/>
        </w:rPr>
        <w:t>developed to ensure the effective use of that technology within the education. In addition to the support that is required to facilitate these expectations  of digital technologies, and the accompanying strategies,</w:t>
      </w:r>
      <w:r>
        <w:rPr>
          <w:color w:val="231F20"/>
          <w:spacing w:val="-10"/>
        </w:rPr>
        <w:t> </w:t>
      </w:r>
      <w:r>
        <w:rPr>
          <w:color w:val="231F20"/>
        </w:rPr>
        <w:t>the</w:t>
      </w:r>
      <w:r>
        <w:rPr>
          <w:color w:val="231F20"/>
          <w:spacing w:val="-10"/>
        </w:rPr>
        <w:t> </w:t>
      </w:r>
      <w:r>
        <w:rPr>
          <w:color w:val="231F20"/>
        </w:rPr>
        <w:t>above</w:t>
      </w:r>
      <w:r>
        <w:rPr>
          <w:color w:val="231F20"/>
          <w:spacing w:val="-9"/>
        </w:rPr>
        <w:t> </w:t>
      </w:r>
      <w:r>
        <w:rPr>
          <w:color w:val="231F20"/>
        </w:rPr>
        <w:t>exemplars</w:t>
      </w:r>
      <w:r>
        <w:rPr>
          <w:color w:val="231F20"/>
          <w:spacing w:val="-9"/>
        </w:rPr>
        <w:t> </w:t>
      </w:r>
      <w:r>
        <w:rPr>
          <w:color w:val="231F20"/>
        </w:rPr>
        <w:t>help</w:t>
      </w:r>
      <w:r>
        <w:rPr>
          <w:color w:val="231F20"/>
          <w:spacing w:val="-9"/>
        </w:rPr>
        <w:t> </w:t>
      </w:r>
      <w:r>
        <w:rPr>
          <w:color w:val="231F20"/>
        </w:rPr>
        <w:t>demonstrate their relevance to the transformation </w:t>
      </w:r>
      <w:r>
        <w:rPr>
          <w:color w:val="231F20"/>
          <w:spacing w:val="-6"/>
        </w:rPr>
        <w:t>of </w:t>
      </w:r>
      <w:r>
        <w:rPr>
          <w:color w:val="231F20"/>
        </w:rPr>
        <w:t>pedagogies and learning that has occurred in</w:t>
      </w:r>
      <w:r>
        <w:rPr>
          <w:color w:val="231F20"/>
          <w:spacing w:val="-21"/>
        </w:rPr>
        <w:t> </w:t>
      </w:r>
      <w:r>
        <w:rPr>
          <w:color w:val="231F20"/>
        </w:rPr>
        <w:t>this space.</w:t>
      </w:r>
    </w:p>
    <w:p>
      <w:pPr>
        <w:pStyle w:val="BodyText"/>
        <w:spacing w:line="254" w:lineRule="auto" w:before="28"/>
        <w:ind w:left="100" w:right="229" w:firstLine="283"/>
      </w:pPr>
      <w:r>
        <w:rPr>
          <w:color w:val="231F20"/>
        </w:rPr>
        <w:t>First, while expectations and support are important, learning will only be effective if the strategies, in particular those at the prelogical stage,</w:t>
      </w:r>
      <w:r>
        <w:rPr>
          <w:color w:val="231F20"/>
          <w:spacing w:val="-26"/>
        </w:rPr>
        <w:t> </w:t>
      </w:r>
      <w:r>
        <w:rPr>
          <w:color w:val="231F20"/>
        </w:rPr>
        <w:t>have</w:t>
      </w:r>
      <w:r>
        <w:rPr>
          <w:color w:val="231F20"/>
          <w:spacing w:val="-26"/>
        </w:rPr>
        <w:t> </w:t>
      </w:r>
      <w:r>
        <w:rPr>
          <w:color w:val="231F20"/>
        </w:rPr>
        <w:t>been</w:t>
      </w:r>
      <w:r>
        <w:rPr>
          <w:color w:val="231F20"/>
          <w:spacing w:val="-26"/>
        </w:rPr>
        <w:t> </w:t>
      </w:r>
      <w:r>
        <w:rPr>
          <w:color w:val="231F20"/>
        </w:rPr>
        <w:t>clearly</w:t>
      </w:r>
      <w:r>
        <w:rPr>
          <w:color w:val="231F20"/>
          <w:spacing w:val="-26"/>
        </w:rPr>
        <w:t> </w:t>
      </w:r>
      <w:r>
        <w:rPr>
          <w:color w:val="231F20"/>
        </w:rPr>
        <w:t>developed</w:t>
      </w:r>
      <w:r>
        <w:rPr>
          <w:color w:val="231F20"/>
          <w:spacing w:val="-25"/>
        </w:rPr>
        <w:t> </w:t>
      </w:r>
      <w:r>
        <w:rPr>
          <w:color w:val="231F20"/>
        </w:rPr>
        <w:t>and</w:t>
      </w:r>
      <w:r>
        <w:rPr>
          <w:color w:val="231F20"/>
          <w:spacing w:val="-26"/>
        </w:rPr>
        <w:t> </w:t>
      </w:r>
      <w:r>
        <w:rPr>
          <w:color w:val="231F20"/>
        </w:rPr>
        <w:t>articulated to all stakeholders. As highlighted in </w:t>
      </w:r>
      <w:r>
        <w:rPr>
          <w:i/>
          <w:color w:val="231F20"/>
        </w:rPr>
        <w:t>Exemplar </w:t>
      </w:r>
      <w:r>
        <w:rPr>
          <w:i/>
          <w:color w:val="231F20"/>
        </w:rPr>
        <w:t>One - School curriculum implementation </w:t>
      </w:r>
      <w:r>
        <w:rPr>
          <w:color w:val="231F20"/>
        </w:rPr>
        <w:t>there needs to be a national approach. For instance, the implementation of digital technologies </w:t>
      </w:r>
      <w:r>
        <w:rPr>
          <w:color w:val="231F20"/>
          <w:spacing w:val="-6"/>
        </w:rPr>
        <w:t>in </w:t>
      </w:r>
      <w:r>
        <w:rPr>
          <w:color w:val="231F20"/>
        </w:rPr>
        <w:t>schooling, which includes a strong emphasis on robotics for students in primary school in </w:t>
      </w:r>
      <w:r>
        <w:rPr>
          <w:color w:val="231F20"/>
          <w:spacing w:val="-5"/>
        </w:rPr>
        <w:t>Years </w:t>
      </w:r>
      <w:r>
        <w:rPr>
          <w:color w:val="231F20"/>
        </w:rPr>
        <w:t>Three and Four “creates digital solutions such  as animations and games through the use </w:t>
      </w:r>
      <w:r>
        <w:rPr>
          <w:color w:val="231F20"/>
          <w:spacing w:val="-7"/>
        </w:rPr>
        <w:t>of </w:t>
      </w:r>
      <w:r>
        <w:rPr>
          <w:color w:val="231F20"/>
        </w:rPr>
        <w:t>visual</w:t>
      </w:r>
      <w:r>
        <w:rPr>
          <w:color w:val="231F20"/>
          <w:spacing w:val="-9"/>
        </w:rPr>
        <w:t> </w:t>
      </w:r>
      <w:r>
        <w:rPr>
          <w:color w:val="231F20"/>
        </w:rPr>
        <w:t>programming”.</w:t>
      </w:r>
      <w:r>
        <w:rPr>
          <w:color w:val="231F20"/>
          <w:spacing w:val="-13"/>
        </w:rPr>
        <w:t> </w:t>
      </w:r>
      <w:r>
        <w:rPr>
          <w:color w:val="231F20"/>
        </w:rPr>
        <w:t>This</w:t>
      </w:r>
      <w:r>
        <w:rPr>
          <w:color w:val="231F20"/>
          <w:spacing w:val="-9"/>
        </w:rPr>
        <w:t> </w:t>
      </w:r>
      <w:r>
        <w:rPr>
          <w:color w:val="231F20"/>
        </w:rPr>
        <w:t>cannot</w:t>
      </w:r>
      <w:r>
        <w:rPr>
          <w:color w:val="231F20"/>
          <w:spacing w:val="-9"/>
        </w:rPr>
        <w:t> </w:t>
      </w:r>
      <w:r>
        <w:rPr>
          <w:color w:val="231F20"/>
        </w:rPr>
        <w:t>be</w:t>
      </w:r>
      <w:r>
        <w:rPr>
          <w:color w:val="231F20"/>
          <w:spacing w:val="-9"/>
        </w:rPr>
        <w:t> </w:t>
      </w:r>
      <w:r>
        <w:rPr>
          <w:color w:val="231F20"/>
        </w:rPr>
        <w:t>undertaken without providing teachers with the appropriate knowledge and strategies to effectively deliver on</w:t>
      </w:r>
      <w:r>
        <w:rPr>
          <w:color w:val="231F20"/>
          <w:spacing w:val="-12"/>
        </w:rPr>
        <w:t> </w:t>
      </w:r>
      <w:r>
        <w:rPr>
          <w:color w:val="231F20"/>
        </w:rPr>
        <w:t>expectations.</w:t>
      </w:r>
      <w:r>
        <w:rPr>
          <w:color w:val="231F20"/>
          <w:spacing w:val="-16"/>
        </w:rPr>
        <w:t> </w:t>
      </w:r>
      <w:r>
        <w:rPr>
          <w:color w:val="231F20"/>
        </w:rPr>
        <w:t>The</w:t>
      </w:r>
      <w:r>
        <w:rPr>
          <w:color w:val="231F20"/>
          <w:spacing w:val="-11"/>
        </w:rPr>
        <w:t> </w:t>
      </w:r>
      <w:r>
        <w:rPr>
          <w:color w:val="231F20"/>
        </w:rPr>
        <w:t>transformation</w:t>
      </w:r>
      <w:r>
        <w:rPr>
          <w:color w:val="231F20"/>
          <w:spacing w:val="-12"/>
        </w:rPr>
        <w:t> </w:t>
      </w:r>
      <w:r>
        <w:rPr>
          <w:color w:val="231F20"/>
        </w:rPr>
        <w:t>of</w:t>
      </w:r>
      <w:r>
        <w:rPr>
          <w:color w:val="231F20"/>
          <w:spacing w:val="-11"/>
        </w:rPr>
        <w:t> </w:t>
      </w:r>
      <w:r>
        <w:rPr>
          <w:color w:val="231F20"/>
        </w:rPr>
        <w:t>pedagogy and teaching by digital technologies  can  </w:t>
      </w:r>
      <w:r>
        <w:rPr>
          <w:color w:val="231F20"/>
          <w:spacing w:val="-4"/>
        </w:rPr>
        <w:t>only </w:t>
      </w:r>
      <w:r>
        <w:rPr>
          <w:color w:val="231F20"/>
        </w:rPr>
        <w:t>be successfully implemented if teachers are upskilled with the appropriate strategies to facilitate</w:t>
      </w:r>
      <w:r>
        <w:rPr>
          <w:color w:val="231F20"/>
          <w:spacing w:val="-11"/>
        </w:rPr>
        <w:t> </w:t>
      </w:r>
      <w:r>
        <w:rPr>
          <w:color w:val="231F20"/>
        </w:rPr>
        <w:t>learning</w:t>
      </w:r>
      <w:r>
        <w:rPr>
          <w:color w:val="231F20"/>
          <w:spacing w:val="-11"/>
        </w:rPr>
        <w:t> </w:t>
      </w:r>
      <w:r>
        <w:rPr>
          <w:color w:val="231F20"/>
        </w:rPr>
        <w:t>in</w:t>
      </w:r>
      <w:r>
        <w:rPr>
          <w:color w:val="231F20"/>
          <w:spacing w:val="-10"/>
        </w:rPr>
        <w:t> </w:t>
      </w:r>
      <w:r>
        <w:rPr>
          <w:color w:val="231F20"/>
        </w:rPr>
        <w:t>a</w:t>
      </w:r>
      <w:r>
        <w:rPr>
          <w:color w:val="231F20"/>
          <w:spacing w:val="-11"/>
        </w:rPr>
        <w:t> </w:t>
      </w:r>
      <w:r>
        <w:rPr>
          <w:color w:val="231F20"/>
        </w:rPr>
        <w:t>learner</w:t>
      </w:r>
      <w:r>
        <w:rPr>
          <w:color w:val="231F20"/>
          <w:spacing w:val="-10"/>
        </w:rPr>
        <w:t> </w:t>
      </w:r>
      <w:r>
        <w:rPr>
          <w:color w:val="231F20"/>
        </w:rPr>
        <w:t>-</w:t>
      </w:r>
      <w:r>
        <w:rPr>
          <w:color w:val="231F20"/>
          <w:spacing w:val="-11"/>
        </w:rPr>
        <w:t> </w:t>
      </w:r>
      <w:r>
        <w:rPr>
          <w:color w:val="231F20"/>
        </w:rPr>
        <w:t>centred</w:t>
      </w:r>
      <w:r>
        <w:rPr>
          <w:color w:val="231F20"/>
          <w:spacing w:val="-10"/>
        </w:rPr>
        <w:t> </w:t>
      </w:r>
      <w:r>
        <w:rPr>
          <w:color w:val="231F20"/>
        </w:rPr>
        <w:t>approach. Thus, it is vital to ensure their professional development.</w:t>
      </w:r>
    </w:p>
    <w:p>
      <w:pPr>
        <w:pStyle w:val="BodyText"/>
        <w:spacing w:line="254" w:lineRule="auto" w:before="28"/>
        <w:ind w:left="100" w:right="229" w:firstLine="283"/>
      </w:pPr>
      <w:r>
        <w:rPr>
          <w:color w:val="231F20"/>
        </w:rPr>
        <w:t>Second, expectations need to be realistic, attainable and based on a need. For example,   as highlighted in </w:t>
      </w:r>
      <w:r>
        <w:rPr>
          <w:i/>
          <w:color w:val="231F20"/>
        </w:rPr>
        <w:t>Exemplar </w:t>
      </w:r>
      <w:r>
        <w:rPr>
          <w:i/>
          <w:color w:val="231F20"/>
          <w:spacing w:val="-6"/>
        </w:rPr>
        <w:t>Two </w:t>
      </w:r>
      <w:r>
        <w:rPr>
          <w:i/>
          <w:color w:val="231F20"/>
        </w:rPr>
        <w:t>- Enhancing </w:t>
      </w:r>
      <w:r>
        <w:rPr>
          <w:i/>
          <w:color w:val="231F20"/>
        </w:rPr>
        <w:t>languages education </w:t>
      </w:r>
      <w:r>
        <w:rPr>
          <w:color w:val="231F20"/>
        </w:rPr>
        <w:t>to address the greatest pedagogical failing to date in any language learning context by ensuring learners have the opportunity</w:t>
      </w:r>
      <w:r>
        <w:rPr>
          <w:color w:val="231F20"/>
          <w:spacing w:val="-19"/>
        </w:rPr>
        <w:t> </w:t>
      </w:r>
      <w:r>
        <w:rPr>
          <w:color w:val="231F20"/>
        </w:rPr>
        <w:t>to</w:t>
      </w:r>
      <w:r>
        <w:rPr>
          <w:color w:val="231F20"/>
          <w:spacing w:val="-19"/>
        </w:rPr>
        <w:t> </w:t>
      </w:r>
      <w:r>
        <w:rPr>
          <w:color w:val="231F20"/>
        </w:rPr>
        <w:t>use</w:t>
      </w:r>
      <w:r>
        <w:rPr>
          <w:color w:val="231F20"/>
          <w:spacing w:val="-19"/>
        </w:rPr>
        <w:t> </w:t>
      </w:r>
      <w:r>
        <w:rPr>
          <w:color w:val="231F20"/>
        </w:rPr>
        <w:t>their</w:t>
      </w:r>
      <w:r>
        <w:rPr>
          <w:color w:val="231F20"/>
          <w:spacing w:val="-18"/>
        </w:rPr>
        <w:t> </w:t>
      </w:r>
      <w:r>
        <w:rPr>
          <w:color w:val="231F20"/>
        </w:rPr>
        <w:t>added</w:t>
      </w:r>
      <w:r>
        <w:rPr>
          <w:color w:val="231F20"/>
          <w:spacing w:val="-19"/>
        </w:rPr>
        <w:t> </w:t>
      </w:r>
      <w:r>
        <w:rPr>
          <w:color w:val="231F20"/>
        </w:rPr>
        <w:t>or</w:t>
      </w:r>
      <w:r>
        <w:rPr>
          <w:color w:val="231F20"/>
          <w:spacing w:val="-19"/>
        </w:rPr>
        <w:t> </w:t>
      </w:r>
      <w:r>
        <w:rPr>
          <w:color w:val="231F20"/>
        </w:rPr>
        <w:t>second</w:t>
      </w:r>
      <w:r>
        <w:rPr>
          <w:color w:val="231F20"/>
          <w:spacing w:val="-18"/>
        </w:rPr>
        <w:t> </w:t>
      </w:r>
      <w:r>
        <w:rPr>
          <w:color w:val="231F20"/>
        </w:rPr>
        <w:t>language to communicate for meaningful purposes. </w:t>
      </w:r>
      <w:r>
        <w:rPr>
          <w:color w:val="231F20"/>
          <w:spacing w:val="-15"/>
        </w:rPr>
        <w:t>To </w:t>
      </w:r>
      <w:r>
        <w:rPr>
          <w:color w:val="231F20"/>
        </w:rPr>
        <w:t>expect teachers to undertake classroom</w:t>
      </w:r>
      <w:r>
        <w:rPr>
          <w:color w:val="231F20"/>
          <w:spacing w:val="52"/>
        </w:rPr>
        <w:t> </w:t>
      </w:r>
      <w:r>
        <w:rPr>
          <w:color w:val="231F20"/>
        </w:rPr>
        <w:t>learning</w:t>
      </w:r>
    </w:p>
    <w:p>
      <w:pPr>
        <w:spacing w:after="0" w:line="254" w:lineRule="auto"/>
        <w:sectPr>
          <w:type w:val="continuous"/>
          <w:pgSz w:w="11740" w:h="16670"/>
          <w:pgMar w:top="0" w:bottom="880" w:left="920" w:right="900"/>
          <w:cols w:num="2" w:equalWidth="0">
            <w:col w:w="4814" w:space="97"/>
            <w:col w:w="5009"/>
          </w:cols>
        </w:sectPr>
      </w:pPr>
    </w:p>
    <w:p>
      <w:pPr>
        <w:pStyle w:val="BodyText"/>
        <w:jc w:val="left"/>
        <w:rPr>
          <w:sz w:val="20"/>
        </w:rPr>
      </w:pPr>
    </w:p>
    <w:p>
      <w:pPr>
        <w:pStyle w:val="BodyText"/>
        <w:jc w:val="left"/>
        <w:rPr>
          <w:sz w:val="20"/>
        </w:rPr>
      </w:pPr>
    </w:p>
    <w:p>
      <w:pPr>
        <w:spacing w:after="0"/>
        <w:jc w:val="left"/>
        <w:rPr>
          <w:sz w:val="20"/>
        </w:rPr>
        <w:sectPr>
          <w:pgSz w:w="11740" w:h="16670"/>
          <w:pgMar w:header="0" w:footer="690" w:top="680" w:bottom="880" w:left="920" w:right="900"/>
        </w:sectPr>
      </w:pPr>
    </w:p>
    <w:p>
      <w:pPr>
        <w:pStyle w:val="BodyText"/>
        <w:spacing w:line="254" w:lineRule="auto" w:before="219"/>
        <w:ind w:left="213"/>
      </w:pPr>
      <w:r>
        <w:rPr>
          <w:color w:val="231F20"/>
        </w:rPr>
        <w:t>activities that continue to lack authenticity in </w:t>
      </w:r>
      <w:r>
        <w:rPr>
          <w:color w:val="231F20"/>
          <w:spacing w:val="-14"/>
        </w:rPr>
        <w:t>a </w:t>
      </w:r>
      <w:r>
        <w:rPr>
          <w:color w:val="231F20"/>
        </w:rPr>
        <w:t>discipline centred on learning to communicate continues to be highly limiting and </w:t>
      </w:r>
      <w:r>
        <w:rPr>
          <w:color w:val="231F20"/>
          <w:spacing w:val="-2"/>
        </w:rPr>
        <w:t>problematic. </w:t>
      </w:r>
      <w:r>
        <w:rPr>
          <w:color w:val="231F20"/>
        </w:rPr>
        <w:t>Thus, digital technology facilitates connecting to target language speakers besides different language learner groups of the same target language for meaningful </w:t>
      </w:r>
      <w:r>
        <w:rPr>
          <w:color w:val="231F20"/>
          <w:spacing w:val="-2"/>
        </w:rPr>
        <w:t>communicative </w:t>
      </w:r>
      <w:r>
        <w:rPr>
          <w:color w:val="231F20"/>
        </w:rPr>
        <w:t>purposes (Halliday, 2003). Enhancements </w:t>
      </w:r>
      <w:r>
        <w:rPr>
          <w:color w:val="231F20"/>
          <w:spacing w:val="-8"/>
        </w:rPr>
        <w:t>in  </w:t>
      </w:r>
      <w:r>
        <w:rPr>
          <w:color w:val="231F20"/>
        </w:rPr>
        <w:t>this way allow teachers to structure learning experiences in a range of ways to accommodate different proficiency levels. In turn, </w:t>
      </w:r>
      <w:r>
        <w:rPr>
          <w:color w:val="231F20"/>
          <w:spacing w:val="-4"/>
        </w:rPr>
        <w:t>the </w:t>
      </w:r>
      <w:r>
        <w:rPr>
          <w:color w:val="231F20"/>
        </w:rPr>
        <w:t>availability of digital technologies fosters </w:t>
      </w:r>
      <w:r>
        <w:rPr>
          <w:color w:val="231F20"/>
          <w:spacing w:val="-6"/>
        </w:rPr>
        <w:t>the </w:t>
      </w:r>
      <w:r>
        <w:rPr>
          <w:color w:val="231F20"/>
        </w:rPr>
        <w:t>paradigmatic shift to project-based, problem- based and collaborative learning </w:t>
      </w:r>
      <w:r>
        <w:rPr>
          <w:color w:val="231F20"/>
          <w:spacing w:val="-3"/>
        </w:rPr>
        <w:t>(Tochon,</w:t>
      </w:r>
      <w:r>
        <w:rPr>
          <w:color w:val="231F20"/>
          <w:spacing w:val="-31"/>
        </w:rPr>
        <w:t> </w:t>
      </w:r>
      <w:r>
        <w:rPr>
          <w:color w:val="231F20"/>
          <w:spacing w:val="-3"/>
        </w:rPr>
        <w:t>2014). </w:t>
      </w:r>
      <w:r>
        <w:rPr>
          <w:color w:val="231F20"/>
        </w:rPr>
        <w:t>Such application of digital  technologies  </w:t>
      </w:r>
      <w:r>
        <w:rPr>
          <w:color w:val="231F20"/>
          <w:spacing w:val="-4"/>
        </w:rPr>
        <w:t>has</w:t>
      </w:r>
      <w:r>
        <w:rPr>
          <w:color w:val="231F20"/>
          <w:spacing w:val="52"/>
        </w:rPr>
        <w:t> </w:t>
      </w:r>
      <w:r>
        <w:rPr>
          <w:color w:val="231F20"/>
        </w:rPr>
        <w:t>the capacity to create greater expectations, </w:t>
      </w:r>
      <w:r>
        <w:rPr>
          <w:color w:val="231F20"/>
          <w:spacing w:val="-5"/>
        </w:rPr>
        <w:t>not </w:t>
      </w:r>
      <w:r>
        <w:rPr>
          <w:color w:val="231F20"/>
        </w:rPr>
        <w:t>only for teachers and students, but education systems as well. In addition, this approach to languages learning has the advantage of</w:t>
      </w:r>
      <w:r>
        <w:rPr>
          <w:color w:val="231F20"/>
          <w:spacing w:val="-20"/>
        </w:rPr>
        <w:t> </w:t>
      </w:r>
      <w:r>
        <w:rPr>
          <w:color w:val="231F20"/>
        </w:rPr>
        <w:t>students transferring</w:t>
      </w:r>
      <w:r>
        <w:rPr>
          <w:color w:val="231F20"/>
          <w:spacing w:val="-20"/>
        </w:rPr>
        <w:t> </w:t>
      </w:r>
      <w:r>
        <w:rPr>
          <w:color w:val="231F20"/>
        </w:rPr>
        <w:t>the</w:t>
      </w:r>
      <w:r>
        <w:rPr>
          <w:color w:val="231F20"/>
          <w:spacing w:val="-19"/>
        </w:rPr>
        <w:t> </w:t>
      </w:r>
      <w:r>
        <w:rPr>
          <w:color w:val="231F20"/>
        </w:rPr>
        <w:t>skills</w:t>
      </w:r>
      <w:r>
        <w:rPr>
          <w:color w:val="231F20"/>
          <w:spacing w:val="-19"/>
        </w:rPr>
        <w:t> </w:t>
      </w:r>
      <w:r>
        <w:rPr>
          <w:color w:val="231F20"/>
        </w:rPr>
        <w:t>developed</w:t>
      </w:r>
      <w:r>
        <w:rPr>
          <w:color w:val="231F20"/>
          <w:spacing w:val="-19"/>
        </w:rPr>
        <w:t> </w:t>
      </w:r>
      <w:r>
        <w:rPr>
          <w:color w:val="231F20"/>
        </w:rPr>
        <w:t>through</w:t>
      </w:r>
      <w:r>
        <w:rPr>
          <w:color w:val="231F20"/>
          <w:spacing w:val="-20"/>
        </w:rPr>
        <w:t> </w:t>
      </w:r>
      <w:r>
        <w:rPr>
          <w:color w:val="231F20"/>
        </w:rPr>
        <w:t>working with their peers to make meaning on authentic projects to learning in general and </w:t>
      </w:r>
      <w:r>
        <w:rPr>
          <w:color w:val="231F20"/>
          <w:spacing w:val="-3"/>
        </w:rPr>
        <w:t>beyond </w:t>
      </w:r>
      <w:r>
        <w:rPr>
          <w:color w:val="231F20"/>
        </w:rPr>
        <w:t>school. This assists education systems in their need to ensure learners are ultimately equipped with the necessary skills set to meet the work demands of the growing  freelance  economies of the 21</w:t>
      </w:r>
      <w:r>
        <w:rPr>
          <w:color w:val="231F20"/>
          <w:vertAlign w:val="superscript"/>
        </w:rPr>
        <w:t>st</w:t>
      </w:r>
      <w:r>
        <w:rPr>
          <w:color w:val="231F20"/>
          <w:vertAlign w:val="baseline"/>
        </w:rPr>
        <w:t> century context. It is essential </w:t>
      </w:r>
      <w:r>
        <w:rPr>
          <w:color w:val="231F20"/>
          <w:spacing w:val="-9"/>
          <w:vertAlign w:val="baseline"/>
        </w:rPr>
        <w:t>then </w:t>
      </w:r>
      <w:r>
        <w:rPr>
          <w:color w:val="231F20"/>
          <w:vertAlign w:val="baseline"/>
        </w:rPr>
        <w:t>that educational institutions and governments ensure that teachers and students are provided with sufficient support to build their capacity   to adequately respond besides meet and </w:t>
      </w:r>
      <w:r>
        <w:rPr>
          <w:color w:val="231F20"/>
          <w:spacing w:val="-3"/>
          <w:vertAlign w:val="baseline"/>
        </w:rPr>
        <w:t>address </w:t>
      </w:r>
      <w:r>
        <w:rPr>
          <w:color w:val="231F20"/>
          <w:vertAlign w:val="baseline"/>
        </w:rPr>
        <w:t>expectations.</w:t>
      </w:r>
    </w:p>
    <w:p>
      <w:pPr>
        <w:pStyle w:val="BodyText"/>
        <w:spacing w:line="254" w:lineRule="auto" w:before="69"/>
        <w:ind w:left="213" w:firstLine="283"/>
      </w:pPr>
      <w:r>
        <w:rPr>
          <w:color w:val="231F20"/>
        </w:rPr>
        <w:t>Third, support will be a major contributing factor</w:t>
      </w:r>
      <w:r>
        <w:rPr>
          <w:color w:val="231F20"/>
          <w:spacing w:val="-27"/>
        </w:rPr>
        <w:t> </w:t>
      </w:r>
      <w:r>
        <w:rPr>
          <w:color w:val="231F20"/>
        </w:rPr>
        <w:t>in</w:t>
      </w:r>
      <w:r>
        <w:rPr>
          <w:color w:val="231F20"/>
          <w:spacing w:val="-27"/>
        </w:rPr>
        <w:t> </w:t>
      </w:r>
      <w:r>
        <w:rPr>
          <w:color w:val="231F20"/>
        </w:rPr>
        <w:t>the</w:t>
      </w:r>
      <w:r>
        <w:rPr>
          <w:color w:val="231F20"/>
          <w:spacing w:val="-26"/>
        </w:rPr>
        <w:t> </w:t>
      </w:r>
      <w:r>
        <w:rPr>
          <w:color w:val="231F20"/>
        </w:rPr>
        <w:t>attainment</w:t>
      </w:r>
      <w:r>
        <w:rPr>
          <w:color w:val="231F20"/>
          <w:spacing w:val="-27"/>
        </w:rPr>
        <w:t> </w:t>
      </w:r>
      <w:r>
        <w:rPr>
          <w:color w:val="231F20"/>
        </w:rPr>
        <w:t>of</w:t>
      </w:r>
      <w:r>
        <w:rPr>
          <w:color w:val="231F20"/>
          <w:spacing w:val="-27"/>
        </w:rPr>
        <w:t> </w:t>
      </w:r>
      <w:r>
        <w:rPr>
          <w:color w:val="231F20"/>
        </w:rPr>
        <w:t>pedagogical</w:t>
      </w:r>
      <w:r>
        <w:rPr>
          <w:color w:val="231F20"/>
          <w:spacing w:val="-26"/>
        </w:rPr>
        <w:t> </w:t>
      </w:r>
      <w:r>
        <w:rPr>
          <w:color w:val="231F20"/>
        </w:rPr>
        <w:t>change</w:t>
      </w:r>
      <w:r>
        <w:rPr>
          <w:color w:val="231F20"/>
          <w:spacing w:val="-27"/>
        </w:rPr>
        <w:t> </w:t>
      </w:r>
      <w:r>
        <w:rPr>
          <w:color w:val="231F20"/>
          <w:spacing w:val="-6"/>
        </w:rPr>
        <w:t>and </w:t>
      </w:r>
      <w:r>
        <w:rPr>
          <w:color w:val="231F20"/>
        </w:rPr>
        <w:t>provision of digital technologies. As highlighted in </w:t>
      </w:r>
      <w:r>
        <w:rPr>
          <w:i/>
          <w:color w:val="231F20"/>
        </w:rPr>
        <w:t>Exemplar </w:t>
      </w:r>
      <w:r>
        <w:rPr>
          <w:i/>
          <w:color w:val="231F20"/>
          <w:spacing w:val="-3"/>
        </w:rPr>
        <w:t>Three </w:t>
      </w:r>
      <w:r>
        <w:rPr>
          <w:i/>
          <w:color w:val="231F20"/>
        </w:rPr>
        <w:t>- Use of Zoom for online </w:t>
      </w:r>
      <w:r>
        <w:rPr>
          <w:i/>
          <w:color w:val="231F20"/>
        </w:rPr>
        <w:t>collaboration</w:t>
      </w:r>
      <w:r>
        <w:rPr>
          <w:color w:val="231F20"/>
        </w:rPr>
        <w:t>, students are required to complete key laboratory tasks as part of their assessment, which traditionally has demanded their physical presence on campus at a particular time, </w:t>
      </w:r>
      <w:r>
        <w:rPr>
          <w:color w:val="231F20"/>
          <w:spacing w:val="-4"/>
        </w:rPr>
        <w:t>and </w:t>
      </w:r>
      <w:r>
        <w:rPr>
          <w:color w:val="231F20"/>
        </w:rPr>
        <w:t>careful scheduling to ensure all may participate during the designated period. As noted, </w:t>
      </w:r>
      <w:r>
        <w:rPr>
          <w:color w:val="231F20"/>
          <w:spacing w:val="-3"/>
        </w:rPr>
        <w:t>this </w:t>
      </w:r>
      <w:r>
        <w:rPr>
          <w:color w:val="231F20"/>
        </w:rPr>
        <w:t>requires teachers and learners to be supported  in the application of the digital </w:t>
      </w:r>
      <w:r>
        <w:rPr>
          <w:color w:val="231F20"/>
          <w:spacing w:val="-2"/>
        </w:rPr>
        <w:t>technologies </w:t>
      </w:r>
      <w:r>
        <w:rPr>
          <w:color w:val="231F20"/>
        </w:rPr>
        <w:t>required for this purpose. While </w:t>
      </w:r>
      <w:r>
        <w:rPr>
          <w:color w:val="231F20"/>
          <w:spacing w:val="-2"/>
        </w:rPr>
        <w:t>collaborative </w:t>
      </w:r>
      <w:r>
        <w:rPr>
          <w:color w:val="231F20"/>
        </w:rPr>
        <w:t>learning</w:t>
      </w:r>
      <w:r>
        <w:rPr>
          <w:color w:val="231F20"/>
          <w:spacing w:val="-20"/>
        </w:rPr>
        <w:t> </w:t>
      </w:r>
      <w:r>
        <w:rPr>
          <w:color w:val="231F20"/>
        </w:rPr>
        <w:t>may</w:t>
      </w:r>
      <w:r>
        <w:rPr>
          <w:color w:val="231F20"/>
          <w:spacing w:val="-20"/>
        </w:rPr>
        <w:t> </w:t>
      </w:r>
      <w:r>
        <w:rPr>
          <w:color w:val="231F20"/>
        </w:rPr>
        <w:t>be</w:t>
      </w:r>
      <w:r>
        <w:rPr>
          <w:color w:val="231F20"/>
          <w:spacing w:val="-20"/>
        </w:rPr>
        <w:t> </w:t>
      </w:r>
      <w:r>
        <w:rPr>
          <w:color w:val="231F20"/>
        </w:rPr>
        <w:t>applied</w:t>
      </w:r>
      <w:r>
        <w:rPr>
          <w:color w:val="231F20"/>
          <w:spacing w:val="-20"/>
        </w:rPr>
        <w:t> </w:t>
      </w:r>
      <w:r>
        <w:rPr>
          <w:color w:val="231F20"/>
        </w:rPr>
        <w:t>in</w:t>
      </w:r>
      <w:r>
        <w:rPr>
          <w:color w:val="231F20"/>
          <w:spacing w:val="-20"/>
        </w:rPr>
        <w:t> </w:t>
      </w:r>
      <w:r>
        <w:rPr>
          <w:color w:val="231F20"/>
        </w:rPr>
        <w:t>a</w:t>
      </w:r>
      <w:r>
        <w:rPr>
          <w:color w:val="231F20"/>
          <w:spacing w:val="-20"/>
        </w:rPr>
        <w:t> </w:t>
      </w:r>
      <w:r>
        <w:rPr>
          <w:color w:val="231F20"/>
        </w:rPr>
        <w:t>range</w:t>
      </w:r>
      <w:r>
        <w:rPr>
          <w:color w:val="231F20"/>
          <w:spacing w:val="-20"/>
        </w:rPr>
        <w:t> </w:t>
      </w:r>
      <w:r>
        <w:rPr>
          <w:color w:val="231F20"/>
        </w:rPr>
        <w:t>of</w:t>
      </w:r>
      <w:r>
        <w:rPr>
          <w:color w:val="231F20"/>
          <w:spacing w:val="-20"/>
        </w:rPr>
        <w:t> </w:t>
      </w:r>
      <w:r>
        <w:rPr>
          <w:color w:val="231F20"/>
        </w:rPr>
        <w:t>contexts</w:t>
      </w:r>
      <w:r>
        <w:rPr>
          <w:color w:val="231F20"/>
          <w:spacing w:val="-20"/>
        </w:rPr>
        <w:t> </w:t>
      </w:r>
      <w:r>
        <w:rPr>
          <w:color w:val="231F20"/>
          <w:spacing w:val="-4"/>
        </w:rPr>
        <w:t>and </w:t>
      </w:r>
      <w:r>
        <w:rPr>
          <w:color w:val="231F20"/>
        </w:rPr>
        <w:t>is relevant to both problem solving and project- based</w:t>
      </w:r>
      <w:r>
        <w:rPr>
          <w:color w:val="231F20"/>
          <w:spacing w:val="16"/>
        </w:rPr>
        <w:t> </w:t>
      </w:r>
      <w:r>
        <w:rPr>
          <w:color w:val="231F20"/>
        </w:rPr>
        <w:t>learning,</w:t>
      </w:r>
      <w:r>
        <w:rPr>
          <w:color w:val="231F20"/>
          <w:spacing w:val="17"/>
        </w:rPr>
        <w:t> </w:t>
      </w:r>
      <w:r>
        <w:rPr>
          <w:color w:val="231F20"/>
        </w:rPr>
        <w:t>to</w:t>
      </w:r>
      <w:r>
        <w:rPr>
          <w:color w:val="231F20"/>
          <w:spacing w:val="17"/>
        </w:rPr>
        <w:t> </w:t>
      </w:r>
      <w:r>
        <w:rPr>
          <w:color w:val="231F20"/>
        </w:rPr>
        <w:t>manage</w:t>
      </w:r>
      <w:r>
        <w:rPr>
          <w:color w:val="231F20"/>
          <w:spacing w:val="17"/>
        </w:rPr>
        <w:t> </w:t>
      </w:r>
      <w:r>
        <w:rPr>
          <w:color w:val="231F20"/>
        </w:rPr>
        <w:t>it</w:t>
      </w:r>
      <w:r>
        <w:rPr>
          <w:color w:val="231F20"/>
          <w:spacing w:val="17"/>
        </w:rPr>
        <w:t> </w:t>
      </w:r>
      <w:r>
        <w:rPr>
          <w:color w:val="231F20"/>
        </w:rPr>
        <w:t>remotely,</w:t>
      </w:r>
      <w:r>
        <w:rPr>
          <w:color w:val="231F20"/>
          <w:spacing w:val="17"/>
        </w:rPr>
        <w:t> </w:t>
      </w:r>
      <w:r>
        <w:rPr>
          <w:color w:val="231F20"/>
        </w:rPr>
        <w:t>and</w:t>
      </w:r>
      <w:r>
        <w:rPr>
          <w:color w:val="231F20"/>
          <w:spacing w:val="17"/>
        </w:rPr>
        <w:t> </w:t>
      </w:r>
      <w:r>
        <w:rPr>
          <w:color w:val="231F20"/>
          <w:spacing w:val="-4"/>
        </w:rPr>
        <w:t>gain</w:t>
      </w:r>
    </w:p>
    <w:p>
      <w:pPr>
        <w:pStyle w:val="BodyText"/>
        <w:spacing w:line="254" w:lineRule="auto" w:before="219"/>
        <w:ind w:left="197" w:right="116"/>
      </w:pPr>
      <w:r>
        <w:rPr/>
        <w:br w:type="column"/>
      </w:r>
      <w:r>
        <w:rPr>
          <w:color w:val="231F20"/>
        </w:rPr>
        <w:t>the pedagogical advantages of using the video</w:t>
      </w:r>
      <w:r>
        <w:rPr>
          <w:color w:val="231F20"/>
          <w:spacing w:val="-21"/>
        </w:rPr>
        <w:t> </w:t>
      </w:r>
      <w:r>
        <w:rPr>
          <w:color w:val="231F20"/>
        </w:rPr>
        <w:t>or audio-recordings as follow up resources requires stable Internet and mutual access. Moreover, as Habbibi</w:t>
      </w:r>
      <w:r>
        <w:rPr>
          <w:color w:val="231F20"/>
          <w:spacing w:val="-9"/>
        </w:rPr>
        <w:t> </w:t>
      </w:r>
      <w:r>
        <w:rPr>
          <w:color w:val="231F20"/>
        </w:rPr>
        <w:t>(2020)</w:t>
      </w:r>
      <w:r>
        <w:rPr>
          <w:color w:val="231F20"/>
          <w:spacing w:val="-8"/>
        </w:rPr>
        <w:t> </w:t>
      </w:r>
      <w:r>
        <w:rPr>
          <w:color w:val="231F20"/>
        </w:rPr>
        <w:t>found,</w:t>
      </w:r>
      <w:r>
        <w:rPr>
          <w:color w:val="231F20"/>
          <w:spacing w:val="-8"/>
        </w:rPr>
        <w:t> </w:t>
      </w:r>
      <w:r>
        <w:rPr>
          <w:color w:val="231F20"/>
        </w:rPr>
        <w:t>it</w:t>
      </w:r>
      <w:r>
        <w:rPr>
          <w:color w:val="231F20"/>
          <w:spacing w:val="-8"/>
        </w:rPr>
        <w:t> </w:t>
      </w:r>
      <w:r>
        <w:rPr>
          <w:color w:val="231F20"/>
        </w:rPr>
        <w:t>is</w:t>
      </w:r>
      <w:r>
        <w:rPr>
          <w:color w:val="231F20"/>
          <w:spacing w:val="-8"/>
        </w:rPr>
        <w:t> </w:t>
      </w:r>
      <w:r>
        <w:rPr>
          <w:color w:val="231F20"/>
        </w:rPr>
        <w:t>important</w:t>
      </w:r>
      <w:r>
        <w:rPr>
          <w:color w:val="231F20"/>
          <w:spacing w:val="-8"/>
        </w:rPr>
        <w:t> </w:t>
      </w:r>
      <w:r>
        <w:rPr>
          <w:color w:val="231F20"/>
        </w:rPr>
        <w:t>to</w:t>
      </w:r>
      <w:r>
        <w:rPr>
          <w:color w:val="231F20"/>
          <w:spacing w:val="-8"/>
        </w:rPr>
        <w:t> </w:t>
      </w:r>
      <w:r>
        <w:rPr>
          <w:color w:val="231F20"/>
        </w:rPr>
        <w:t>carefully design the task and learning experience, and</w:t>
      </w:r>
      <w:r>
        <w:rPr>
          <w:color w:val="231F20"/>
          <w:spacing w:val="-24"/>
        </w:rPr>
        <w:t> </w:t>
      </w:r>
      <w:r>
        <w:rPr>
          <w:color w:val="231F20"/>
          <w:spacing w:val="-3"/>
        </w:rPr>
        <w:t>also </w:t>
      </w:r>
      <w:r>
        <w:rPr>
          <w:color w:val="231F20"/>
        </w:rPr>
        <w:t>prepare roles and responsibilities of students. Nevertheless, this approach also contributes to students</w:t>
      </w:r>
      <w:r>
        <w:rPr>
          <w:color w:val="231F20"/>
          <w:spacing w:val="-28"/>
        </w:rPr>
        <w:t> </w:t>
      </w:r>
      <w:r>
        <w:rPr>
          <w:color w:val="231F20"/>
        </w:rPr>
        <w:t>transferring</w:t>
      </w:r>
      <w:r>
        <w:rPr>
          <w:color w:val="231F20"/>
          <w:spacing w:val="-27"/>
        </w:rPr>
        <w:t> </w:t>
      </w:r>
      <w:r>
        <w:rPr>
          <w:color w:val="231F20"/>
        </w:rPr>
        <w:t>the</w:t>
      </w:r>
      <w:r>
        <w:rPr>
          <w:color w:val="231F20"/>
          <w:spacing w:val="-27"/>
        </w:rPr>
        <w:t> </w:t>
      </w:r>
      <w:r>
        <w:rPr>
          <w:color w:val="231F20"/>
        </w:rPr>
        <w:t>teamwork</w:t>
      </w:r>
      <w:r>
        <w:rPr>
          <w:color w:val="231F20"/>
          <w:spacing w:val="-27"/>
        </w:rPr>
        <w:t> </w:t>
      </w:r>
      <w:r>
        <w:rPr>
          <w:color w:val="231F20"/>
        </w:rPr>
        <w:t>skills</w:t>
      </w:r>
      <w:r>
        <w:rPr>
          <w:color w:val="231F20"/>
          <w:spacing w:val="-27"/>
        </w:rPr>
        <w:t> </w:t>
      </w:r>
      <w:r>
        <w:rPr>
          <w:color w:val="231F20"/>
        </w:rPr>
        <w:t>acquired through</w:t>
      </w:r>
      <w:r>
        <w:rPr>
          <w:color w:val="231F20"/>
          <w:spacing w:val="-24"/>
        </w:rPr>
        <w:t> </w:t>
      </w:r>
      <w:r>
        <w:rPr>
          <w:color w:val="231F20"/>
        </w:rPr>
        <w:t>this</w:t>
      </w:r>
      <w:r>
        <w:rPr>
          <w:color w:val="231F20"/>
          <w:spacing w:val="-24"/>
        </w:rPr>
        <w:t> </w:t>
      </w:r>
      <w:r>
        <w:rPr>
          <w:color w:val="231F20"/>
        </w:rPr>
        <w:t>pedagogical</w:t>
      </w:r>
      <w:r>
        <w:rPr>
          <w:color w:val="231F20"/>
          <w:spacing w:val="-23"/>
        </w:rPr>
        <w:t> </w:t>
      </w:r>
      <w:r>
        <w:rPr>
          <w:color w:val="231F20"/>
        </w:rPr>
        <w:t>approach</w:t>
      </w:r>
      <w:r>
        <w:rPr>
          <w:color w:val="231F20"/>
          <w:spacing w:val="-24"/>
        </w:rPr>
        <w:t> </w:t>
      </w:r>
      <w:r>
        <w:rPr>
          <w:color w:val="231F20"/>
        </w:rPr>
        <w:t>to</w:t>
      </w:r>
      <w:r>
        <w:rPr>
          <w:color w:val="231F20"/>
          <w:spacing w:val="-23"/>
        </w:rPr>
        <w:t> </w:t>
      </w:r>
      <w:r>
        <w:rPr>
          <w:color w:val="231F20"/>
        </w:rPr>
        <w:t>future</w:t>
      </w:r>
      <w:r>
        <w:rPr>
          <w:color w:val="231F20"/>
          <w:spacing w:val="-24"/>
        </w:rPr>
        <w:t> </w:t>
      </w:r>
      <w:r>
        <w:rPr>
          <w:color w:val="231F20"/>
          <w:spacing w:val="-3"/>
        </w:rPr>
        <w:t>group </w:t>
      </w:r>
      <w:r>
        <w:rPr>
          <w:color w:val="231F20"/>
        </w:rPr>
        <w:t>interactions. Thus, the necessary resources </w:t>
      </w:r>
      <w:r>
        <w:rPr>
          <w:color w:val="231F20"/>
          <w:spacing w:val="-4"/>
        </w:rPr>
        <w:t>need </w:t>
      </w:r>
      <w:r>
        <w:rPr>
          <w:color w:val="231F20"/>
        </w:rPr>
        <w:t>to be on hand to effectively address and support these expectations. As well, it is necessary to ensure that teachers have been provided with the appropriate professional learning in terms of </w:t>
      </w:r>
      <w:r>
        <w:rPr>
          <w:color w:val="231F20"/>
          <w:spacing w:val="-4"/>
        </w:rPr>
        <w:t>the </w:t>
      </w:r>
      <w:r>
        <w:rPr>
          <w:color w:val="231F20"/>
        </w:rPr>
        <w:t>underpinning pedagogical theory and the related practical</w:t>
      </w:r>
      <w:r>
        <w:rPr>
          <w:color w:val="231F20"/>
          <w:spacing w:val="-1"/>
        </w:rPr>
        <w:t> </w:t>
      </w:r>
      <w:r>
        <w:rPr>
          <w:color w:val="231F20"/>
        </w:rPr>
        <w:t>strategies.</w:t>
      </w:r>
    </w:p>
    <w:p>
      <w:pPr>
        <w:pStyle w:val="BodyText"/>
        <w:spacing w:line="254" w:lineRule="auto" w:before="28"/>
        <w:ind w:left="197" w:right="116" w:firstLine="283"/>
      </w:pPr>
      <w:r>
        <w:rPr>
          <w:color w:val="231F20"/>
        </w:rPr>
        <w:t>While digital technologies have been well established in transforming pedagogy </w:t>
      </w:r>
      <w:r>
        <w:rPr>
          <w:color w:val="231F20"/>
          <w:spacing w:val="-5"/>
        </w:rPr>
        <w:t>and </w:t>
      </w:r>
      <w:r>
        <w:rPr>
          <w:color w:val="231F20"/>
        </w:rPr>
        <w:t>learning in the 21</w:t>
      </w:r>
      <w:r>
        <w:rPr>
          <w:color w:val="231F20"/>
          <w:vertAlign w:val="superscript"/>
        </w:rPr>
        <w:t>st</w:t>
      </w:r>
      <w:r>
        <w:rPr>
          <w:color w:val="231F20"/>
          <w:vertAlign w:val="baseline"/>
        </w:rPr>
        <w:t> century it is important </w:t>
      </w:r>
      <w:r>
        <w:rPr>
          <w:color w:val="231F20"/>
          <w:spacing w:val="-11"/>
          <w:vertAlign w:val="baseline"/>
        </w:rPr>
        <w:t>not    </w:t>
      </w:r>
      <w:r>
        <w:rPr>
          <w:color w:val="231F20"/>
          <w:vertAlign w:val="baseline"/>
        </w:rPr>
        <w:t>to lose sight of  the  symbiotic  relationships  that exists between expectations, support and strategies. Besides the vital importance of teacher professional development in this </w:t>
      </w:r>
      <w:r>
        <w:rPr>
          <w:color w:val="231F20"/>
          <w:spacing w:val="-3"/>
          <w:vertAlign w:val="baseline"/>
        </w:rPr>
        <w:t>area, </w:t>
      </w:r>
      <w:r>
        <w:rPr>
          <w:color w:val="231F20"/>
          <w:vertAlign w:val="baseline"/>
        </w:rPr>
        <w:t>this relationship will play a significant role in determining</w:t>
      </w:r>
      <w:r>
        <w:rPr>
          <w:color w:val="231F20"/>
          <w:spacing w:val="-12"/>
          <w:vertAlign w:val="baseline"/>
        </w:rPr>
        <w:t> </w:t>
      </w:r>
      <w:r>
        <w:rPr>
          <w:color w:val="231F20"/>
          <w:vertAlign w:val="baseline"/>
        </w:rPr>
        <w:t>the</w:t>
      </w:r>
      <w:r>
        <w:rPr>
          <w:color w:val="231F20"/>
          <w:spacing w:val="-12"/>
          <w:vertAlign w:val="baseline"/>
        </w:rPr>
        <w:t> </w:t>
      </w:r>
      <w:r>
        <w:rPr>
          <w:color w:val="231F20"/>
          <w:vertAlign w:val="baseline"/>
        </w:rPr>
        <w:t>overall</w:t>
      </w:r>
      <w:r>
        <w:rPr>
          <w:color w:val="231F20"/>
          <w:spacing w:val="-12"/>
          <w:vertAlign w:val="baseline"/>
        </w:rPr>
        <w:t> </w:t>
      </w:r>
      <w:r>
        <w:rPr>
          <w:color w:val="231F20"/>
          <w:vertAlign w:val="baseline"/>
        </w:rPr>
        <w:t>success</w:t>
      </w:r>
      <w:r>
        <w:rPr>
          <w:color w:val="231F20"/>
          <w:spacing w:val="-12"/>
          <w:vertAlign w:val="baseline"/>
        </w:rPr>
        <w:t> </w:t>
      </w:r>
      <w:r>
        <w:rPr>
          <w:color w:val="231F20"/>
          <w:vertAlign w:val="baseline"/>
        </w:rPr>
        <w:t>of</w:t>
      </w:r>
      <w:r>
        <w:rPr>
          <w:color w:val="231F20"/>
          <w:spacing w:val="-12"/>
          <w:vertAlign w:val="baseline"/>
        </w:rPr>
        <w:t> </w:t>
      </w:r>
      <w:r>
        <w:rPr>
          <w:color w:val="231F20"/>
          <w:vertAlign w:val="baseline"/>
        </w:rPr>
        <w:t>the</w:t>
      </w:r>
      <w:r>
        <w:rPr>
          <w:color w:val="231F20"/>
          <w:spacing w:val="-12"/>
          <w:vertAlign w:val="baseline"/>
        </w:rPr>
        <w:t> </w:t>
      </w:r>
      <w:r>
        <w:rPr>
          <w:color w:val="231F20"/>
          <w:vertAlign w:val="baseline"/>
        </w:rPr>
        <w:t>facilitating teaching</w:t>
      </w:r>
      <w:r>
        <w:rPr>
          <w:color w:val="231F20"/>
          <w:spacing w:val="-27"/>
          <w:vertAlign w:val="baseline"/>
        </w:rPr>
        <w:t> </w:t>
      </w:r>
      <w:r>
        <w:rPr>
          <w:color w:val="231F20"/>
          <w:vertAlign w:val="baseline"/>
        </w:rPr>
        <w:t>models,</w:t>
      </w:r>
      <w:r>
        <w:rPr>
          <w:color w:val="231F20"/>
          <w:spacing w:val="-27"/>
          <w:vertAlign w:val="baseline"/>
        </w:rPr>
        <w:t> </w:t>
      </w:r>
      <w:r>
        <w:rPr>
          <w:color w:val="231F20"/>
          <w:vertAlign w:val="baseline"/>
        </w:rPr>
        <w:t>such</w:t>
      </w:r>
      <w:r>
        <w:rPr>
          <w:color w:val="231F20"/>
          <w:spacing w:val="-26"/>
          <w:vertAlign w:val="baseline"/>
        </w:rPr>
        <w:t> </w:t>
      </w:r>
      <w:r>
        <w:rPr>
          <w:color w:val="231F20"/>
          <w:vertAlign w:val="baseline"/>
        </w:rPr>
        <w:t>as,</w:t>
      </w:r>
      <w:r>
        <w:rPr>
          <w:color w:val="231F20"/>
          <w:spacing w:val="-27"/>
          <w:vertAlign w:val="baseline"/>
        </w:rPr>
        <w:t> </w:t>
      </w:r>
      <w:r>
        <w:rPr>
          <w:color w:val="231F20"/>
          <w:vertAlign w:val="baseline"/>
        </w:rPr>
        <w:t>project-based,</w:t>
      </w:r>
      <w:r>
        <w:rPr>
          <w:color w:val="231F20"/>
          <w:spacing w:val="-26"/>
          <w:vertAlign w:val="baseline"/>
        </w:rPr>
        <w:t> </w:t>
      </w:r>
      <w:r>
        <w:rPr>
          <w:color w:val="231F20"/>
          <w:vertAlign w:val="baseline"/>
        </w:rPr>
        <w:t>problem- based and collaborative-based learning.</w:t>
      </w:r>
    </w:p>
    <w:p>
      <w:pPr>
        <w:pStyle w:val="BodyText"/>
        <w:spacing w:before="3"/>
        <w:jc w:val="left"/>
        <w:rPr>
          <w:sz w:val="27"/>
        </w:rPr>
      </w:pPr>
    </w:p>
    <w:p>
      <w:pPr>
        <w:pStyle w:val="ListParagraph"/>
        <w:numPr>
          <w:ilvl w:val="1"/>
          <w:numId w:val="1"/>
        </w:numPr>
        <w:tabs>
          <w:tab w:pos="738" w:val="left" w:leader="none"/>
        </w:tabs>
        <w:spacing w:line="240" w:lineRule="auto" w:before="0" w:after="0"/>
        <w:ind w:left="737" w:right="0" w:hanging="257"/>
        <w:jc w:val="left"/>
        <w:rPr>
          <w:rFonts w:ascii="Arial"/>
          <w:b/>
          <w:sz w:val="22"/>
        </w:rPr>
      </w:pPr>
      <w:r>
        <w:rPr>
          <w:rFonts w:ascii="Arial"/>
          <w:b/>
          <w:color w:val="231F20"/>
          <w:w w:val="105"/>
          <w:sz w:val="22"/>
        </w:rPr>
        <w:t>Conclusions</w:t>
      </w:r>
    </w:p>
    <w:p>
      <w:pPr>
        <w:pStyle w:val="BodyText"/>
        <w:spacing w:line="254" w:lineRule="auto" w:before="51"/>
        <w:ind w:left="197" w:right="116" w:firstLine="283"/>
      </w:pPr>
      <w:r>
        <w:rPr>
          <w:color w:val="231F20"/>
        </w:rPr>
        <w:t>From their genesis in the introduction of simple digital tools, such as, film, TV and radio, todays</w:t>
      </w:r>
      <w:r>
        <w:rPr>
          <w:color w:val="231F20"/>
          <w:spacing w:val="-11"/>
        </w:rPr>
        <w:t> </w:t>
      </w:r>
      <w:r>
        <w:rPr>
          <w:color w:val="231F20"/>
        </w:rPr>
        <w:t>digital</w:t>
      </w:r>
      <w:r>
        <w:rPr>
          <w:color w:val="231F20"/>
          <w:spacing w:val="-11"/>
        </w:rPr>
        <w:t> </w:t>
      </w:r>
      <w:r>
        <w:rPr>
          <w:color w:val="231F20"/>
        </w:rPr>
        <w:t>technologies</w:t>
      </w:r>
      <w:r>
        <w:rPr>
          <w:color w:val="231F20"/>
          <w:spacing w:val="-11"/>
        </w:rPr>
        <w:t> </w:t>
      </w:r>
      <w:r>
        <w:rPr>
          <w:color w:val="231F20"/>
        </w:rPr>
        <w:t>have</w:t>
      </w:r>
      <w:r>
        <w:rPr>
          <w:color w:val="231F20"/>
          <w:spacing w:val="-10"/>
        </w:rPr>
        <w:t> </w:t>
      </w:r>
      <w:r>
        <w:rPr>
          <w:color w:val="231F20"/>
        </w:rPr>
        <w:t>huge</w:t>
      </w:r>
      <w:r>
        <w:rPr>
          <w:color w:val="231F20"/>
          <w:spacing w:val="-11"/>
        </w:rPr>
        <w:t> </w:t>
      </w:r>
      <w:r>
        <w:rPr>
          <w:color w:val="231F20"/>
        </w:rPr>
        <w:t>impact</w:t>
      </w:r>
      <w:r>
        <w:rPr>
          <w:color w:val="231F20"/>
          <w:spacing w:val="-11"/>
        </w:rPr>
        <w:t> </w:t>
      </w:r>
      <w:r>
        <w:rPr>
          <w:color w:val="231F20"/>
          <w:spacing w:val="-4"/>
        </w:rPr>
        <w:t>and </w:t>
      </w:r>
      <w:r>
        <w:rPr>
          <w:color w:val="231F20"/>
        </w:rPr>
        <w:t>continued potential for significant enhancement of pedagogy and learning. Initially, they were applied to mass production spawned by the industrial revolution and to support the view of learning that treated students as empty vessels waiting to be filled with information. This approach emphasized the teacher at the centre as the ‘fountain of all knowledge’ and the learner as non-contributor to their own learning, </w:t>
      </w:r>
      <w:r>
        <w:rPr>
          <w:color w:val="231F20"/>
          <w:spacing w:val="-3"/>
        </w:rPr>
        <w:t>just </w:t>
      </w:r>
      <w:r>
        <w:rPr>
          <w:color w:val="231F20"/>
        </w:rPr>
        <w:t>simply waiting to be ‘taught’ what was required to be learned. Within this approach knowledge was simply viewed as a recall of information to be assessed at the end of each term or</w:t>
      </w:r>
      <w:r>
        <w:rPr>
          <w:color w:val="231F20"/>
          <w:spacing w:val="4"/>
        </w:rPr>
        <w:t> </w:t>
      </w:r>
      <w:r>
        <w:rPr>
          <w:color w:val="231F20"/>
          <w:spacing w:val="-3"/>
        </w:rPr>
        <w:t>semester.</w:t>
      </w:r>
    </w:p>
    <w:p>
      <w:pPr>
        <w:pStyle w:val="BodyText"/>
        <w:spacing w:line="254" w:lineRule="auto" w:before="27"/>
        <w:ind w:left="197" w:right="116" w:firstLine="283"/>
      </w:pPr>
      <w:r>
        <w:rPr>
          <w:color w:val="231F20"/>
        </w:rPr>
        <w:t>With the advent of advances in digital technology this traditional information transmission view of teaching and learning has</w:t>
      </w:r>
    </w:p>
    <w:p>
      <w:pPr>
        <w:spacing w:after="0" w:line="254" w:lineRule="auto"/>
        <w:sectPr>
          <w:type w:val="continuous"/>
          <w:pgSz w:w="11740" w:h="16670"/>
          <w:pgMar w:top="0" w:bottom="880" w:left="920" w:right="900"/>
          <w:cols w:num="2" w:equalWidth="0">
            <w:col w:w="4887" w:space="40"/>
            <w:col w:w="4993"/>
          </w:cols>
        </w:sectPr>
      </w:pPr>
    </w:p>
    <w:p>
      <w:pPr>
        <w:pStyle w:val="BodyText"/>
        <w:jc w:val="left"/>
        <w:rPr>
          <w:sz w:val="20"/>
        </w:rPr>
      </w:pPr>
    </w:p>
    <w:p>
      <w:pPr>
        <w:pStyle w:val="BodyText"/>
        <w:jc w:val="left"/>
        <w:rPr>
          <w:sz w:val="20"/>
        </w:rPr>
      </w:pPr>
    </w:p>
    <w:p>
      <w:pPr>
        <w:spacing w:after="0"/>
        <w:jc w:val="left"/>
        <w:rPr>
          <w:sz w:val="20"/>
        </w:rPr>
        <w:sectPr>
          <w:pgSz w:w="11740" w:h="16670"/>
          <w:pgMar w:header="0" w:footer="690" w:top="680" w:bottom="880" w:left="920" w:right="900"/>
        </w:sectPr>
      </w:pPr>
    </w:p>
    <w:p>
      <w:pPr>
        <w:pStyle w:val="BodyText"/>
        <w:spacing w:line="252" w:lineRule="auto" w:before="219"/>
        <w:ind w:left="100" w:right="38"/>
      </w:pPr>
      <w:r>
        <w:rPr>
          <w:color w:val="231F20"/>
        </w:rPr>
        <w:t>been challenged (Fadel, 2008) and superseded through innovation and need for improvement. The</w:t>
      </w:r>
      <w:r>
        <w:rPr>
          <w:color w:val="231F20"/>
          <w:spacing w:val="-10"/>
        </w:rPr>
        <w:t> </w:t>
      </w:r>
      <w:r>
        <w:rPr>
          <w:color w:val="231F20"/>
        </w:rPr>
        <w:t>necessity</w:t>
      </w:r>
      <w:r>
        <w:rPr>
          <w:color w:val="231F20"/>
          <w:spacing w:val="-9"/>
        </w:rPr>
        <w:t> </w:t>
      </w:r>
      <w:r>
        <w:rPr>
          <w:color w:val="231F20"/>
        </w:rPr>
        <w:t>to</w:t>
      </w:r>
      <w:r>
        <w:rPr>
          <w:color w:val="231F20"/>
          <w:spacing w:val="-9"/>
        </w:rPr>
        <w:t> </w:t>
      </w:r>
      <w:r>
        <w:rPr>
          <w:color w:val="231F20"/>
        </w:rPr>
        <w:t>move</w:t>
      </w:r>
      <w:r>
        <w:rPr>
          <w:color w:val="231F20"/>
          <w:spacing w:val="-9"/>
        </w:rPr>
        <w:t> </w:t>
      </w:r>
      <w:r>
        <w:rPr>
          <w:color w:val="231F20"/>
        </w:rPr>
        <w:t>to</w:t>
      </w:r>
      <w:r>
        <w:rPr>
          <w:color w:val="231F20"/>
          <w:spacing w:val="-9"/>
        </w:rPr>
        <w:t> </w:t>
      </w:r>
      <w:r>
        <w:rPr>
          <w:color w:val="231F20"/>
        </w:rPr>
        <w:t>a</w:t>
      </w:r>
      <w:r>
        <w:rPr>
          <w:color w:val="231F20"/>
          <w:spacing w:val="-9"/>
        </w:rPr>
        <w:t> </w:t>
      </w:r>
      <w:r>
        <w:rPr>
          <w:color w:val="231F20"/>
        </w:rPr>
        <w:t>focus</w:t>
      </w:r>
      <w:r>
        <w:rPr>
          <w:color w:val="231F20"/>
          <w:spacing w:val="-9"/>
        </w:rPr>
        <w:t> </w:t>
      </w:r>
      <w:r>
        <w:rPr>
          <w:color w:val="231F20"/>
        </w:rPr>
        <w:t>on</w:t>
      </w:r>
      <w:r>
        <w:rPr>
          <w:color w:val="231F20"/>
          <w:spacing w:val="-10"/>
        </w:rPr>
        <w:t> </w:t>
      </w:r>
      <w:r>
        <w:rPr>
          <w:color w:val="231F20"/>
        </w:rPr>
        <w:t>the</w:t>
      </w:r>
      <w:r>
        <w:rPr>
          <w:color w:val="231F20"/>
          <w:spacing w:val="-9"/>
        </w:rPr>
        <w:t> </w:t>
      </w:r>
      <w:r>
        <w:rPr>
          <w:color w:val="231F20"/>
        </w:rPr>
        <w:t>freelance economy of the 21</w:t>
      </w:r>
      <w:r>
        <w:rPr>
          <w:color w:val="231F20"/>
          <w:vertAlign w:val="superscript"/>
        </w:rPr>
        <w:t>st</w:t>
      </w:r>
      <w:r>
        <w:rPr>
          <w:color w:val="231F20"/>
          <w:vertAlign w:val="baseline"/>
        </w:rPr>
        <w:t> </w:t>
      </w:r>
      <w:r>
        <w:rPr>
          <w:color w:val="231F20"/>
          <w:spacing w:val="-3"/>
          <w:vertAlign w:val="baseline"/>
        </w:rPr>
        <w:t>century, </w:t>
      </w:r>
      <w:r>
        <w:rPr>
          <w:color w:val="231F20"/>
          <w:vertAlign w:val="baseline"/>
        </w:rPr>
        <w:t>where workers </w:t>
      </w:r>
      <w:r>
        <w:rPr>
          <w:color w:val="231F20"/>
          <w:spacing w:val="-8"/>
          <w:vertAlign w:val="baseline"/>
        </w:rPr>
        <w:t>are </w:t>
      </w:r>
      <w:r>
        <w:rPr>
          <w:color w:val="231F20"/>
          <w:vertAlign w:val="baseline"/>
        </w:rPr>
        <w:t>required to problem solve and not simply adhere to an organizational dogma is well advanced in recognition</w:t>
      </w:r>
      <w:r>
        <w:rPr>
          <w:color w:val="231F20"/>
          <w:spacing w:val="-24"/>
          <w:vertAlign w:val="baseline"/>
        </w:rPr>
        <w:t> </w:t>
      </w:r>
      <w:r>
        <w:rPr>
          <w:color w:val="231F20"/>
          <w:vertAlign w:val="baseline"/>
        </w:rPr>
        <w:t>of</w:t>
      </w:r>
      <w:r>
        <w:rPr>
          <w:color w:val="231F20"/>
          <w:spacing w:val="-24"/>
          <w:vertAlign w:val="baseline"/>
        </w:rPr>
        <w:t> </w:t>
      </w:r>
      <w:r>
        <w:rPr>
          <w:color w:val="231F20"/>
          <w:vertAlign w:val="baseline"/>
        </w:rPr>
        <w:t>living</w:t>
      </w:r>
      <w:r>
        <w:rPr>
          <w:color w:val="231F20"/>
          <w:spacing w:val="-23"/>
          <w:vertAlign w:val="baseline"/>
        </w:rPr>
        <w:t> </w:t>
      </w:r>
      <w:r>
        <w:rPr>
          <w:color w:val="231F20"/>
          <w:vertAlign w:val="baseline"/>
        </w:rPr>
        <w:t>in</w:t>
      </w:r>
      <w:r>
        <w:rPr>
          <w:color w:val="231F20"/>
          <w:spacing w:val="-24"/>
          <w:vertAlign w:val="baseline"/>
        </w:rPr>
        <w:t> </w:t>
      </w:r>
      <w:r>
        <w:rPr>
          <w:color w:val="231F20"/>
          <w:vertAlign w:val="baseline"/>
        </w:rPr>
        <w:t>a</w:t>
      </w:r>
      <w:r>
        <w:rPr>
          <w:color w:val="231F20"/>
          <w:spacing w:val="-23"/>
          <w:vertAlign w:val="baseline"/>
        </w:rPr>
        <w:t> </w:t>
      </w:r>
      <w:r>
        <w:rPr>
          <w:color w:val="231F20"/>
          <w:vertAlign w:val="baseline"/>
        </w:rPr>
        <w:t>globalised</w:t>
      </w:r>
      <w:r>
        <w:rPr>
          <w:color w:val="231F20"/>
          <w:spacing w:val="-24"/>
          <w:vertAlign w:val="baseline"/>
        </w:rPr>
        <w:t> </w:t>
      </w:r>
      <w:r>
        <w:rPr>
          <w:color w:val="231F20"/>
          <w:vertAlign w:val="baseline"/>
        </w:rPr>
        <w:t>world</w:t>
      </w:r>
      <w:r>
        <w:rPr>
          <w:color w:val="231F20"/>
          <w:spacing w:val="-23"/>
          <w:vertAlign w:val="baseline"/>
        </w:rPr>
        <w:t> </w:t>
      </w:r>
      <w:r>
        <w:rPr>
          <w:color w:val="231F20"/>
          <w:vertAlign w:val="baseline"/>
        </w:rPr>
        <w:t>(Bindé, 2005).</w:t>
      </w:r>
      <w:r>
        <w:rPr>
          <w:color w:val="231F20"/>
          <w:spacing w:val="-13"/>
          <w:vertAlign w:val="baseline"/>
        </w:rPr>
        <w:t> </w:t>
      </w:r>
      <w:r>
        <w:rPr>
          <w:color w:val="231F20"/>
          <w:vertAlign w:val="baseline"/>
        </w:rPr>
        <w:t>This</w:t>
      </w:r>
      <w:r>
        <w:rPr>
          <w:color w:val="231F20"/>
          <w:spacing w:val="-8"/>
          <w:vertAlign w:val="baseline"/>
        </w:rPr>
        <w:t> </w:t>
      </w:r>
      <w:r>
        <w:rPr>
          <w:color w:val="231F20"/>
          <w:vertAlign w:val="baseline"/>
        </w:rPr>
        <w:t>impact</w:t>
      </w:r>
      <w:r>
        <w:rPr>
          <w:color w:val="231F20"/>
          <w:spacing w:val="-8"/>
          <w:vertAlign w:val="baseline"/>
        </w:rPr>
        <w:t> </w:t>
      </w:r>
      <w:r>
        <w:rPr>
          <w:color w:val="231F20"/>
          <w:vertAlign w:val="baseline"/>
        </w:rPr>
        <w:t>on</w:t>
      </w:r>
      <w:r>
        <w:rPr>
          <w:color w:val="231F20"/>
          <w:spacing w:val="-8"/>
          <w:vertAlign w:val="baseline"/>
        </w:rPr>
        <w:t> </w:t>
      </w:r>
      <w:r>
        <w:rPr>
          <w:color w:val="231F20"/>
          <w:vertAlign w:val="baseline"/>
        </w:rPr>
        <w:t>workers</w:t>
      </w:r>
      <w:r>
        <w:rPr>
          <w:color w:val="231F20"/>
          <w:spacing w:val="-7"/>
          <w:vertAlign w:val="baseline"/>
        </w:rPr>
        <w:t> </w:t>
      </w:r>
      <w:r>
        <w:rPr>
          <w:color w:val="231F20"/>
          <w:vertAlign w:val="baseline"/>
        </w:rPr>
        <w:t>of</w:t>
      </w:r>
      <w:r>
        <w:rPr>
          <w:color w:val="231F20"/>
          <w:spacing w:val="-8"/>
          <w:vertAlign w:val="baseline"/>
        </w:rPr>
        <w:t> </w:t>
      </w:r>
      <w:r>
        <w:rPr>
          <w:color w:val="231F20"/>
          <w:vertAlign w:val="baseline"/>
        </w:rPr>
        <w:t>the</w:t>
      </w:r>
      <w:r>
        <w:rPr>
          <w:color w:val="231F20"/>
          <w:spacing w:val="-7"/>
          <w:vertAlign w:val="baseline"/>
        </w:rPr>
        <w:t> </w:t>
      </w:r>
      <w:r>
        <w:rPr>
          <w:color w:val="231F20"/>
          <w:vertAlign w:val="baseline"/>
        </w:rPr>
        <w:t>21</w:t>
      </w:r>
      <w:r>
        <w:rPr>
          <w:color w:val="231F20"/>
          <w:vertAlign w:val="superscript"/>
        </w:rPr>
        <w:t>st</w:t>
      </w:r>
      <w:r>
        <w:rPr>
          <w:color w:val="231F20"/>
          <w:spacing w:val="-8"/>
          <w:vertAlign w:val="baseline"/>
        </w:rPr>
        <w:t> </w:t>
      </w:r>
      <w:r>
        <w:rPr>
          <w:color w:val="231F20"/>
          <w:spacing w:val="-4"/>
          <w:vertAlign w:val="baseline"/>
        </w:rPr>
        <w:t>century </w:t>
      </w:r>
      <w:r>
        <w:rPr>
          <w:color w:val="231F20"/>
          <w:vertAlign w:val="baseline"/>
        </w:rPr>
        <w:t>has also flowed through to education where a greater emphasis is now placed on ensuring that leaners are being prepared to meet the</w:t>
      </w:r>
      <w:r>
        <w:rPr>
          <w:color w:val="231F20"/>
          <w:spacing w:val="-42"/>
          <w:vertAlign w:val="baseline"/>
        </w:rPr>
        <w:t> </w:t>
      </w:r>
      <w:r>
        <w:rPr>
          <w:color w:val="231F20"/>
          <w:vertAlign w:val="baseline"/>
        </w:rPr>
        <w:t>associated challenges of globalisation and being able </w:t>
      </w:r>
      <w:r>
        <w:rPr>
          <w:color w:val="231F20"/>
          <w:spacing w:val="-7"/>
          <w:vertAlign w:val="baseline"/>
        </w:rPr>
        <w:t>to </w:t>
      </w:r>
      <w:r>
        <w:rPr>
          <w:color w:val="231F20"/>
          <w:vertAlign w:val="baseline"/>
        </w:rPr>
        <w:t>effectively communicate internationally in </w:t>
      </w:r>
      <w:r>
        <w:rPr>
          <w:color w:val="231F20"/>
          <w:spacing w:val="-4"/>
          <w:vertAlign w:val="baseline"/>
        </w:rPr>
        <w:t>the </w:t>
      </w:r>
      <w:r>
        <w:rPr>
          <w:color w:val="231F20"/>
          <w:vertAlign w:val="baseline"/>
        </w:rPr>
        <w:t>21</w:t>
      </w:r>
      <w:r>
        <w:rPr>
          <w:color w:val="231F20"/>
          <w:vertAlign w:val="superscript"/>
        </w:rPr>
        <w:t>st</w:t>
      </w:r>
      <w:r>
        <w:rPr>
          <w:color w:val="231F20"/>
          <w:vertAlign w:val="baseline"/>
        </w:rPr>
        <w:t> century and beyond. Governments need </w:t>
      </w:r>
      <w:r>
        <w:rPr>
          <w:color w:val="231F20"/>
          <w:spacing w:val="-13"/>
          <w:vertAlign w:val="baseline"/>
        </w:rPr>
        <w:t>to </w:t>
      </w:r>
      <w:r>
        <w:rPr>
          <w:color w:val="231F20"/>
          <w:vertAlign w:val="baseline"/>
        </w:rPr>
        <w:t>be aware of this and the importance of ensuring that their citizens are provided an education system that can facilitate their learning and development for their continued personal</w:t>
      </w:r>
      <w:r>
        <w:rPr>
          <w:color w:val="231F20"/>
          <w:spacing w:val="-26"/>
          <w:vertAlign w:val="baseline"/>
        </w:rPr>
        <w:t> </w:t>
      </w:r>
      <w:r>
        <w:rPr>
          <w:color w:val="231F20"/>
          <w:spacing w:val="-3"/>
          <w:vertAlign w:val="baseline"/>
        </w:rPr>
        <w:t>growth </w:t>
      </w:r>
      <w:r>
        <w:rPr>
          <w:color w:val="231F20"/>
          <w:vertAlign w:val="baseline"/>
        </w:rPr>
        <w:t>and that overall supports both economic growth and </w:t>
      </w:r>
      <w:r>
        <w:rPr>
          <w:color w:val="231F20"/>
          <w:spacing w:val="-3"/>
          <w:vertAlign w:val="baseline"/>
        </w:rPr>
        <w:t>stability.</w:t>
      </w:r>
    </w:p>
    <w:p>
      <w:pPr>
        <w:pStyle w:val="BodyText"/>
        <w:spacing w:line="252" w:lineRule="auto" w:before="14"/>
        <w:ind w:left="100" w:right="38" w:firstLine="283"/>
      </w:pPr>
      <w:r>
        <w:rPr>
          <w:color w:val="231F20"/>
          <w:spacing w:val="-9"/>
        </w:rPr>
        <w:t>To </w:t>
      </w:r>
      <w:r>
        <w:rPr>
          <w:color w:val="231F20"/>
        </w:rPr>
        <w:t>achieve this outcome, it will be necessary to ensure that individuals have access to a stable Internet and have the capacity to use the digital technologies for both learning, work and living. The importance of this emphasis on access </w:t>
      </w:r>
      <w:r>
        <w:rPr>
          <w:color w:val="231F20"/>
          <w:spacing w:val="-6"/>
        </w:rPr>
        <w:t>to </w:t>
      </w:r>
      <w:r>
        <w:rPr>
          <w:color w:val="231F20"/>
        </w:rPr>
        <w:t>high</w:t>
      </w:r>
      <w:r>
        <w:rPr>
          <w:color w:val="231F20"/>
          <w:spacing w:val="-13"/>
        </w:rPr>
        <w:t> </w:t>
      </w:r>
      <w:r>
        <w:rPr>
          <w:color w:val="231F20"/>
        </w:rPr>
        <w:t>quality/speed</w:t>
      </w:r>
      <w:r>
        <w:rPr>
          <w:color w:val="231F20"/>
          <w:spacing w:val="-12"/>
        </w:rPr>
        <w:t> </w:t>
      </w:r>
      <w:r>
        <w:rPr>
          <w:color w:val="231F20"/>
        </w:rPr>
        <w:t>Internet</w:t>
      </w:r>
      <w:r>
        <w:rPr>
          <w:color w:val="231F20"/>
          <w:spacing w:val="-13"/>
        </w:rPr>
        <w:t> </w:t>
      </w:r>
      <w:r>
        <w:rPr>
          <w:color w:val="231F20"/>
        </w:rPr>
        <w:t>is</w:t>
      </w:r>
      <w:r>
        <w:rPr>
          <w:color w:val="231F20"/>
          <w:spacing w:val="-12"/>
        </w:rPr>
        <w:t> </w:t>
      </w:r>
      <w:r>
        <w:rPr>
          <w:color w:val="231F20"/>
        </w:rPr>
        <w:t>stressed,</w:t>
      </w:r>
      <w:r>
        <w:rPr>
          <w:color w:val="231F20"/>
          <w:spacing w:val="-13"/>
        </w:rPr>
        <w:t> </w:t>
      </w:r>
      <w:r>
        <w:rPr>
          <w:color w:val="231F20"/>
        </w:rPr>
        <w:t>as</w:t>
      </w:r>
      <w:r>
        <w:rPr>
          <w:color w:val="231F20"/>
          <w:spacing w:val="-12"/>
        </w:rPr>
        <w:t> </w:t>
      </w:r>
      <w:r>
        <w:rPr>
          <w:color w:val="231F20"/>
        </w:rPr>
        <w:t>O’Neill (2021) points out, it provides access to </w:t>
      </w:r>
      <w:r>
        <w:rPr>
          <w:color w:val="231F20"/>
          <w:spacing w:val="-5"/>
        </w:rPr>
        <w:t>the </w:t>
      </w:r>
      <w:r>
        <w:rPr>
          <w:color w:val="231F20"/>
        </w:rPr>
        <w:t>gateway</w:t>
      </w:r>
      <w:r>
        <w:rPr>
          <w:color w:val="231F20"/>
          <w:spacing w:val="-10"/>
        </w:rPr>
        <w:t> </w:t>
      </w:r>
      <w:r>
        <w:rPr>
          <w:color w:val="231F20"/>
        </w:rPr>
        <w:t>to</w:t>
      </w:r>
      <w:r>
        <w:rPr>
          <w:color w:val="231F20"/>
          <w:spacing w:val="-10"/>
        </w:rPr>
        <w:t> </w:t>
      </w:r>
      <w:r>
        <w:rPr>
          <w:color w:val="231F20"/>
        </w:rPr>
        <w:t>knowledge</w:t>
      </w:r>
      <w:r>
        <w:rPr>
          <w:color w:val="231F20"/>
          <w:spacing w:val="-9"/>
        </w:rPr>
        <w:t> </w:t>
      </w:r>
      <w:r>
        <w:rPr>
          <w:color w:val="231F20"/>
        </w:rPr>
        <w:t>and</w:t>
      </w:r>
      <w:r>
        <w:rPr>
          <w:color w:val="231F20"/>
          <w:spacing w:val="-10"/>
        </w:rPr>
        <w:t> </w:t>
      </w:r>
      <w:r>
        <w:rPr>
          <w:color w:val="231F20"/>
        </w:rPr>
        <w:t>independent</w:t>
      </w:r>
      <w:r>
        <w:rPr>
          <w:color w:val="231F20"/>
          <w:spacing w:val="-10"/>
        </w:rPr>
        <w:t> </w:t>
      </w:r>
      <w:r>
        <w:rPr>
          <w:color w:val="231F20"/>
        </w:rPr>
        <w:t>learning, besides providing strategies to dramatically uplift education and business. However, she notes it has become the new global divide </w:t>
      </w:r>
      <w:r>
        <w:rPr>
          <w:color w:val="231F20"/>
          <w:spacing w:val="-6"/>
        </w:rPr>
        <w:t>in </w:t>
      </w:r>
      <w:r>
        <w:rPr>
          <w:color w:val="231F20"/>
        </w:rPr>
        <w:t>leaving the </w:t>
      </w:r>
      <w:r>
        <w:rPr>
          <w:color w:val="231F20"/>
          <w:spacing w:val="-4"/>
        </w:rPr>
        <w:t>many, many, </w:t>
      </w:r>
      <w:r>
        <w:rPr>
          <w:color w:val="231F20"/>
        </w:rPr>
        <w:t>people, who do</w:t>
      </w:r>
      <w:r>
        <w:rPr>
          <w:color w:val="231F20"/>
          <w:spacing w:val="37"/>
        </w:rPr>
        <w:t> </w:t>
      </w:r>
      <w:r>
        <w:rPr>
          <w:color w:val="231F20"/>
          <w:spacing w:val="-4"/>
        </w:rPr>
        <w:t>not</w:t>
      </w:r>
    </w:p>
    <w:p>
      <w:pPr>
        <w:spacing w:before="83"/>
        <w:ind w:left="100" w:right="0" w:firstLine="0"/>
        <w:jc w:val="left"/>
        <w:rPr>
          <w:b/>
          <w:sz w:val="22"/>
        </w:rPr>
      </w:pPr>
      <w:r>
        <w:rPr>
          <w:b/>
          <w:color w:val="231F20"/>
          <w:sz w:val="22"/>
        </w:rPr>
        <w:t>References</w:t>
      </w:r>
    </w:p>
    <w:p>
      <w:pPr>
        <w:spacing w:line="252" w:lineRule="auto" w:before="96"/>
        <w:ind w:left="497" w:right="39" w:hanging="397"/>
        <w:jc w:val="both"/>
        <w:rPr>
          <w:sz w:val="20"/>
        </w:rPr>
      </w:pPr>
      <w:r>
        <w:rPr>
          <w:color w:val="231F20"/>
          <w:sz w:val="20"/>
        </w:rPr>
        <w:t>Achugar, M., Dworkin K., &amp; Gomez, F. (2020). Circulo Juvenil de Cultura: A 10-year experiment in service learning and community engagement. In A. Gras- Velazquez (Ed.), </w:t>
      </w:r>
      <w:r>
        <w:rPr>
          <w:i/>
          <w:color w:val="231F20"/>
          <w:sz w:val="20"/>
        </w:rPr>
        <w:t>Project-based learning in second </w:t>
      </w:r>
      <w:r>
        <w:rPr>
          <w:i/>
          <w:color w:val="231F20"/>
          <w:sz w:val="20"/>
        </w:rPr>
        <w:t>language acquisition: Building communities </w:t>
      </w:r>
      <w:r>
        <w:rPr>
          <w:color w:val="231F20"/>
          <w:sz w:val="20"/>
        </w:rPr>
        <w:t>(pp. 153-172). New York: Routledge.</w:t>
      </w:r>
    </w:p>
    <w:p>
      <w:pPr>
        <w:tabs>
          <w:tab w:pos="1456" w:val="left" w:leader="none"/>
        </w:tabs>
        <w:spacing w:line="252" w:lineRule="auto" w:before="26"/>
        <w:ind w:left="497" w:right="40" w:hanging="397"/>
        <w:jc w:val="both"/>
        <w:rPr>
          <w:sz w:val="20"/>
        </w:rPr>
      </w:pPr>
      <w:r>
        <w:rPr>
          <w:color w:val="231F20"/>
          <w:sz w:val="20"/>
        </w:rPr>
        <w:t>Australian</w:t>
      </w:r>
      <w:r>
        <w:rPr>
          <w:color w:val="231F20"/>
          <w:spacing w:val="-19"/>
          <w:sz w:val="20"/>
        </w:rPr>
        <w:t> </w:t>
      </w:r>
      <w:r>
        <w:rPr>
          <w:color w:val="231F20"/>
          <w:sz w:val="20"/>
        </w:rPr>
        <w:t>Curriculum</w:t>
      </w:r>
      <w:r>
        <w:rPr>
          <w:color w:val="231F20"/>
          <w:spacing w:val="-18"/>
          <w:sz w:val="20"/>
        </w:rPr>
        <w:t> </w:t>
      </w:r>
      <w:r>
        <w:rPr>
          <w:color w:val="231F20"/>
          <w:sz w:val="20"/>
        </w:rPr>
        <w:t>and</w:t>
      </w:r>
      <w:r>
        <w:rPr>
          <w:color w:val="231F20"/>
          <w:spacing w:val="-18"/>
          <w:sz w:val="20"/>
        </w:rPr>
        <w:t> </w:t>
      </w:r>
      <w:r>
        <w:rPr>
          <w:color w:val="231F20"/>
          <w:sz w:val="20"/>
        </w:rPr>
        <w:t>Reporting</w:t>
      </w:r>
      <w:r>
        <w:rPr>
          <w:color w:val="231F20"/>
          <w:spacing w:val="-28"/>
          <w:sz w:val="20"/>
        </w:rPr>
        <w:t> </w:t>
      </w:r>
      <w:r>
        <w:rPr>
          <w:color w:val="231F20"/>
          <w:sz w:val="20"/>
        </w:rPr>
        <w:t>Authority</w:t>
      </w:r>
      <w:r>
        <w:rPr>
          <w:color w:val="231F20"/>
          <w:spacing w:val="-18"/>
          <w:sz w:val="20"/>
        </w:rPr>
        <w:t> </w:t>
      </w:r>
      <w:r>
        <w:rPr>
          <w:color w:val="231F20"/>
          <w:sz w:val="20"/>
        </w:rPr>
        <w:t>[ACARA]. (2020). </w:t>
      </w:r>
      <w:r>
        <w:rPr>
          <w:i/>
          <w:color w:val="231F20"/>
          <w:sz w:val="20"/>
        </w:rPr>
        <w:t>Literacy learning progression and digital </w:t>
      </w:r>
      <w:r>
        <w:rPr>
          <w:i/>
          <w:color w:val="231F20"/>
          <w:sz w:val="20"/>
        </w:rPr>
        <w:t>technologies</w:t>
      </w:r>
      <w:r>
        <w:rPr>
          <w:color w:val="231F20"/>
          <w:sz w:val="20"/>
        </w:rPr>
        <w:t>.</w:t>
      </w:r>
      <w:r>
        <w:rPr>
          <w:color w:val="231F20"/>
          <w:spacing w:val="-38"/>
          <w:sz w:val="20"/>
        </w:rPr>
        <w:t> </w:t>
      </w:r>
      <w:r>
        <w:rPr>
          <w:color w:val="231F20"/>
          <w:sz w:val="20"/>
        </w:rPr>
        <w:t>National</w:t>
      </w:r>
      <w:r>
        <w:rPr>
          <w:color w:val="231F20"/>
          <w:spacing w:val="-39"/>
          <w:sz w:val="20"/>
        </w:rPr>
        <w:t> </w:t>
      </w:r>
      <w:r>
        <w:rPr>
          <w:color w:val="231F20"/>
          <w:sz w:val="20"/>
        </w:rPr>
        <w:t>Literacy</w:t>
      </w:r>
      <w:r>
        <w:rPr>
          <w:color w:val="231F20"/>
          <w:spacing w:val="-38"/>
          <w:sz w:val="20"/>
        </w:rPr>
        <w:t> </w:t>
      </w:r>
      <w:r>
        <w:rPr>
          <w:color w:val="231F20"/>
          <w:sz w:val="20"/>
        </w:rPr>
        <w:t>Learning</w:t>
      </w:r>
      <w:r>
        <w:rPr>
          <w:color w:val="231F20"/>
          <w:spacing w:val="-39"/>
          <w:sz w:val="20"/>
        </w:rPr>
        <w:t> </w:t>
      </w:r>
      <w:r>
        <w:rPr>
          <w:color w:val="231F20"/>
          <w:sz w:val="20"/>
        </w:rPr>
        <w:t>Progressions. Sydney: ACARA. Retrieved 20 December 2020 from</w:t>
        <w:tab/>
      </w:r>
      <w:hyperlink r:id="rId16">
        <w:r>
          <w:rPr>
            <w:color w:val="231F20"/>
            <w:spacing w:val="-1"/>
            <w:sz w:val="20"/>
          </w:rPr>
          <w:t>https://www.australiancurriculum</w:t>
        </w:r>
      </w:hyperlink>
      <w:r>
        <w:rPr>
          <w:color w:val="231F20"/>
          <w:spacing w:val="-1"/>
          <w:sz w:val="20"/>
        </w:rPr>
        <w:t>.edu.au/ </w:t>
      </w:r>
      <w:r>
        <w:rPr>
          <w:color w:val="231F20"/>
          <w:sz w:val="20"/>
        </w:rPr>
        <w:t>media/3652/literacy-digital-technologies.pdf</w:t>
      </w:r>
    </w:p>
    <w:p>
      <w:pPr>
        <w:spacing w:line="252" w:lineRule="auto" w:before="26"/>
        <w:ind w:left="497" w:right="39" w:hanging="397"/>
        <w:jc w:val="both"/>
        <w:rPr>
          <w:sz w:val="20"/>
        </w:rPr>
      </w:pPr>
      <w:r>
        <w:rPr>
          <w:color w:val="231F20"/>
          <w:sz w:val="20"/>
        </w:rPr>
        <w:t>Australian Institute of Institute for Teaching and Leadership Limited. (2020). </w:t>
      </w:r>
      <w:r>
        <w:rPr>
          <w:i/>
          <w:color w:val="231F20"/>
          <w:sz w:val="20"/>
        </w:rPr>
        <w:t>Spotlight - What works </w:t>
      </w:r>
      <w:r>
        <w:rPr>
          <w:i/>
          <w:color w:val="231F20"/>
          <w:sz w:val="20"/>
        </w:rPr>
        <w:t>in online/distance teaching and learning? </w:t>
      </w:r>
      <w:r>
        <w:rPr>
          <w:color w:val="231F20"/>
          <w:sz w:val="20"/>
        </w:rPr>
        <w:t>Retrieved 18</w:t>
      </w:r>
      <w:r>
        <w:rPr>
          <w:color w:val="231F20"/>
          <w:sz w:val="20"/>
          <w:vertAlign w:val="superscript"/>
        </w:rPr>
        <w:t>th</w:t>
      </w:r>
      <w:r>
        <w:rPr>
          <w:color w:val="231F20"/>
          <w:sz w:val="20"/>
          <w:vertAlign w:val="baseline"/>
        </w:rPr>
        <w:t> December 2020 from </w:t>
      </w:r>
      <w:hyperlink r:id="rId17">
        <w:r>
          <w:rPr>
            <w:color w:val="231F20"/>
            <w:sz w:val="20"/>
            <w:vertAlign w:val="baseline"/>
          </w:rPr>
          <w:t>https://www.aitsl.edu.au/</w:t>
        </w:r>
      </w:hyperlink>
      <w:r>
        <w:rPr>
          <w:color w:val="231F20"/>
          <w:sz w:val="20"/>
          <w:vertAlign w:val="baseline"/>
        </w:rPr>
        <w:t> research/spotlight/what-works-in-online-distance- teaching-and-learning</w:t>
      </w:r>
    </w:p>
    <w:p>
      <w:pPr>
        <w:pStyle w:val="BodyText"/>
        <w:spacing w:line="261" w:lineRule="auto" w:before="219"/>
        <w:ind w:left="100" w:right="229"/>
      </w:pPr>
      <w:r>
        <w:rPr/>
        <w:br w:type="column"/>
      </w:r>
      <w:r>
        <w:rPr>
          <w:color w:val="231F20"/>
        </w:rPr>
        <w:t>have this access, behind. Thus, the provision of digital technologies for education has already demonstrated an impact and will  continue  to do so as its uptake increases. It is capable of transforming pedagogy and learning into the </w:t>
      </w:r>
      <w:r>
        <w:rPr>
          <w:color w:val="231F20"/>
          <w:spacing w:val="-9"/>
        </w:rPr>
        <w:t>21</w:t>
      </w:r>
      <w:r>
        <w:rPr>
          <w:color w:val="231F20"/>
          <w:spacing w:val="-9"/>
          <w:vertAlign w:val="superscript"/>
        </w:rPr>
        <w:t>st</w:t>
      </w:r>
      <w:r>
        <w:rPr>
          <w:color w:val="231F20"/>
          <w:spacing w:val="-9"/>
          <w:vertAlign w:val="baseline"/>
        </w:rPr>
        <w:t> </w:t>
      </w:r>
      <w:r>
        <w:rPr>
          <w:color w:val="231F20"/>
          <w:vertAlign w:val="baseline"/>
        </w:rPr>
        <w:t>century, including students’ learning autonomy and transferrable skills moving forward to work and the demands of being a lifelong learner. The transformation of pedagogy and learning will continue</w:t>
      </w:r>
      <w:r>
        <w:rPr>
          <w:color w:val="231F20"/>
          <w:spacing w:val="-5"/>
          <w:vertAlign w:val="baseline"/>
        </w:rPr>
        <w:t> </w:t>
      </w:r>
      <w:r>
        <w:rPr>
          <w:color w:val="231F20"/>
          <w:vertAlign w:val="baseline"/>
        </w:rPr>
        <w:t>to</w:t>
      </w:r>
      <w:r>
        <w:rPr>
          <w:color w:val="231F20"/>
          <w:spacing w:val="-5"/>
          <w:vertAlign w:val="baseline"/>
        </w:rPr>
        <w:t> </w:t>
      </w:r>
      <w:r>
        <w:rPr>
          <w:color w:val="231F20"/>
          <w:vertAlign w:val="baseline"/>
        </w:rPr>
        <w:t>evolve</w:t>
      </w:r>
      <w:r>
        <w:rPr>
          <w:color w:val="231F20"/>
          <w:spacing w:val="-5"/>
          <w:vertAlign w:val="baseline"/>
        </w:rPr>
        <w:t> </w:t>
      </w:r>
      <w:r>
        <w:rPr>
          <w:color w:val="231F20"/>
          <w:vertAlign w:val="baseline"/>
        </w:rPr>
        <w:t>as</w:t>
      </w:r>
      <w:r>
        <w:rPr>
          <w:color w:val="231F20"/>
          <w:spacing w:val="-5"/>
          <w:vertAlign w:val="baseline"/>
        </w:rPr>
        <w:t> </w:t>
      </w:r>
      <w:r>
        <w:rPr>
          <w:color w:val="231F20"/>
          <w:vertAlign w:val="baseline"/>
        </w:rPr>
        <w:t>a</w:t>
      </w:r>
      <w:r>
        <w:rPr>
          <w:color w:val="231F20"/>
          <w:spacing w:val="-5"/>
          <w:vertAlign w:val="baseline"/>
        </w:rPr>
        <w:t> </w:t>
      </w:r>
      <w:r>
        <w:rPr>
          <w:color w:val="231F20"/>
          <w:vertAlign w:val="baseline"/>
        </w:rPr>
        <w:t>greater</w:t>
      </w:r>
      <w:r>
        <w:rPr>
          <w:color w:val="231F20"/>
          <w:spacing w:val="-5"/>
          <w:vertAlign w:val="baseline"/>
        </w:rPr>
        <w:t> </w:t>
      </w:r>
      <w:r>
        <w:rPr>
          <w:color w:val="231F20"/>
          <w:vertAlign w:val="baseline"/>
        </w:rPr>
        <w:t>focus</w:t>
      </w:r>
      <w:r>
        <w:rPr>
          <w:color w:val="231F20"/>
          <w:spacing w:val="-4"/>
          <w:vertAlign w:val="baseline"/>
        </w:rPr>
        <w:t> </w:t>
      </w:r>
      <w:r>
        <w:rPr>
          <w:color w:val="231F20"/>
          <w:vertAlign w:val="baseline"/>
        </w:rPr>
        <w:t>is</w:t>
      </w:r>
      <w:r>
        <w:rPr>
          <w:color w:val="231F20"/>
          <w:spacing w:val="-5"/>
          <w:vertAlign w:val="baseline"/>
        </w:rPr>
        <w:t> </w:t>
      </w:r>
      <w:r>
        <w:rPr>
          <w:color w:val="231F20"/>
          <w:vertAlign w:val="baseline"/>
        </w:rPr>
        <w:t>placed</w:t>
      </w:r>
      <w:r>
        <w:rPr>
          <w:color w:val="231F20"/>
          <w:spacing w:val="-5"/>
          <w:vertAlign w:val="baseline"/>
        </w:rPr>
        <w:t> </w:t>
      </w:r>
      <w:r>
        <w:rPr>
          <w:color w:val="231F20"/>
          <w:spacing w:val="-6"/>
          <w:vertAlign w:val="baseline"/>
        </w:rPr>
        <w:t>on </w:t>
      </w:r>
      <w:r>
        <w:rPr>
          <w:color w:val="231F20"/>
          <w:vertAlign w:val="baseline"/>
        </w:rPr>
        <w:t>learner-centred models of teaching. </w:t>
      </w:r>
      <w:r>
        <w:rPr>
          <w:color w:val="231F20"/>
          <w:spacing w:val="-3"/>
          <w:vertAlign w:val="baseline"/>
        </w:rPr>
        <w:t>Importantly, </w:t>
      </w:r>
      <w:r>
        <w:rPr>
          <w:color w:val="231F20"/>
          <w:vertAlign w:val="baseline"/>
        </w:rPr>
        <w:t>these  learner-centred  models   of   teaching will encourage, and facilitate, greater learner autonomy via the use of digital  technologies that will link learners beyond the restrictions of their classrooms and the </w:t>
      </w:r>
      <w:r>
        <w:rPr>
          <w:i/>
          <w:color w:val="231F20"/>
          <w:vertAlign w:val="baseline"/>
        </w:rPr>
        <w:t>content </w:t>
      </w:r>
      <w:r>
        <w:rPr>
          <w:color w:val="231F20"/>
          <w:vertAlign w:val="baseline"/>
        </w:rPr>
        <w:t>knowledge </w:t>
      </w:r>
      <w:r>
        <w:rPr>
          <w:color w:val="231F20"/>
          <w:spacing w:val="-6"/>
          <w:vertAlign w:val="baseline"/>
        </w:rPr>
        <w:t>of </w:t>
      </w:r>
      <w:r>
        <w:rPr>
          <w:color w:val="231F20"/>
          <w:vertAlign w:val="baseline"/>
        </w:rPr>
        <w:t>their teachers. The culminating transformation of pedagogy and learning for the 21</w:t>
      </w:r>
      <w:r>
        <w:rPr>
          <w:color w:val="231F20"/>
          <w:vertAlign w:val="superscript"/>
        </w:rPr>
        <w:t>st</w:t>
      </w:r>
      <w:r>
        <w:rPr>
          <w:color w:val="231F20"/>
          <w:vertAlign w:val="baseline"/>
        </w:rPr>
        <w:t> </w:t>
      </w:r>
      <w:r>
        <w:rPr>
          <w:color w:val="231F20"/>
          <w:spacing w:val="-5"/>
          <w:vertAlign w:val="baseline"/>
        </w:rPr>
        <w:t>century </w:t>
      </w:r>
      <w:r>
        <w:rPr>
          <w:color w:val="231F20"/>
          <w:vertAlign w:val="baseline"/>
        </w:rPr>
        <w:t>and beyond, through digital technologies, will be teachers facilitating a learner’s desire to undertake life-long learning thereby, breaking forever the bonds that have, for over 200 years, propagated the linear approach. In contrast, </w:t>
      </w:r>
      <w:r>
        <w:rPr>
          <w:color w:val="231F20"/>
          <w:spacing w:val="-5"/>
          <w:vertAlign w:val="baseline"/>
        </w:rPr>
        <w:t>the </w:t>
      </w:r>
      <w:r>
        <w:rPr>
          <w:color w:val="231F20"/>
          <w:vertAlign w:val="baseline"/>
        </w:rPr>
        <w:t>use of digital technologies in education obviates the</w:t>
      </w:r>
      <w:r>
        <w:rPr>
          <w:color w:val="231F20"/>
          <w:spacing w:val="-19"/>
          <w:vertAlign w:val="baseline"/>
        </w:rPr>
        <w:t> </w:t>
      </w:r>
      <w:r>
        <w:rPr>
          <w:color w:val="231F20"/>
          <w:vertAlign w:val="baseline"/>
        </w:rPr>
        <w:t>tradition</w:t>
      </w:r>
      <w:r>
        <w:rPr>
          <w:color w:val="231F20"/>
          <w:spacing w:val="-19"/>
          <w:vertAlign w:val="baseline"/>
        </w:rPr>
        <w:t> </w:t>
      </w:r>
      <w:r>
        <w:rPr>
          <w:color w:val="231F20"/>
          <w:vertAlign w:val="baseline"/>
        </w:rPr>
        <w:t>of</w:t>
      </w:r>
      <w:r>
        <w:rPr>
          <w:color w:val="231F20"/>
          <w:spacing w:val="-19"/>
          <w:vertAlign w:val="baseline"/>
        </w:rPr>
        <w:t> </w:t>
      </w:r>
      <w:r>
        <w:rPr>
          <w:color w:val="231F20"/>
          <w:vertAlign w:val="baseline"/>
        </w:rPr>
        <w:t>treating</w:t>
      </w:r>
      <w:r>
        <w:rPr>
          <w:color w:val="231F20"/>
          <w:spacing w:val="-19"/>
          <w:vertAlign w:val="baseline"/>
        </w:rPr>
        <w:t> </w:t>
      </w:r>
      <w:r>
        <w:rPr>
          <w:color w:val="231F20"/>
          <w:vertAlign w:val="baseline"/>
        </w:rPr>
        <w:t>students</w:t>
      </w:r>
      <w:r>
        <w:rPr>
          <w:color w:val="231F20"/>
          <w:spacing w:val="-19"/>
          <w:vertAlign w:val="baseline"/>
        </w:rPr>
        <w:t> </w:t>
      </w:r>
      <w:r>
        <w:rPr>
          <w:color w:val="231F20"/>
          <w:vertAlign w:val="baseline"/>
        </w:rPr>
        <w:t>as</w:t>
      </w:r>
      <w:r>
        <w:rPr>
          <w:color w:val="231F20"/>
          <w:spacing w:val="-19"/>
          <w:vertAlign w:val="baseline"/>
        </w:rPr>
        <w:t> </w:t>
      </w:r>
      <w:r>
        <w:rPr>
          <w:color w:val="231F20"/>
          <w:vertAlign w:val="baseline"/>
        </w:rPr>
        <w:t>mere</w:t>
      </w:r>
      <w:r>
        <w:rPr>
          <w:color w:val="231F20"/>
          <w:spacing w:val="-19"/>
          <w:vertAlign w:val="baseline"/>
        </w:rPr>
        <w:t> </w:t>
      </w:r>
      <w:r>
        <w:rPr>
          <w:color w:val="231F20"/>
          <w:vertAlign w:val="baseline"/>
        </w:rPr>
        <w:t>receivers of information by building their capacity</w:t>
      </w:r>
      <w:r>
        <w:rPr>
          <w:color w:val="231F20"/>
          <w:spacing w:val="-22"/>
          <w:vertAlign w:val="baseline"/>
        </w:rPr>
        <w:t> </w:t>
      </w:r>
      <w:r>
        <w:rPr>
          <w:color w:val="231F20"/>
          <w:vertAlign w:val="baseline"/>
        </w:rPr>
        <w:t>acquire the skills to develop as autonomous learners, which are transferable in their transition to work and the need for lifelong learning in the modern world where jobs may become redundant but hopefully not people.</w:t>
      </w:r>
    </w:p>
    <w:p>
      <w:pPr>
        <w:pStyle w:val="BodyText"/>
        <w:spacing w:before="2"/>
        <w:jc w:val="left"/>
        <w:rPr>
          <w:sz w:val="34"/>
        </w:rPr>
      </w:pPr>
    </w:p>
    <w:p>
      <w:pPr>
        <w:spacing w:before="0"/>
        <w:ind w:left="0" w:right="231" w:firstLine="0"/>
        <w:jc w:val="right"/>
        <w:rPr>
          <w:sz w:val="20"/>
        </w:rPr>
      </w:pPr>
      <w:r>
        <w:rPr>
          <w:color w:val="231F20"/>
          <w:sz w:val="20"/>
        </w:rPr>
        <w:t>Barrows,  H.  S.  (1986).  A  taxonomy  of</w:t>
      </w:r>
      <w:r>
        <w:rPr>
          <w:color w:val="231F20"/>
          <w:spacing w:val="47"/>
          <w:sz w:val="20"/>
        </w:rPr>
        <w:t> </w:t>
      </w:r>
      <w:r>
        <w:rPr>
          <w:color w:val="231F20"/>
          <w:sz w:val="20"/>
        </w:rPr>
        <w:t>problem-based</w:t>
      </w:r>
    </w:p>
    <w:p>
      <w:pPr>
        <w:spacing w:before="8"/>
        <w:ind w:left="0" w:right="231" w:firstLine="0"/>
        <w:jc w:val="right"/>
        <w:rPr>
          <w:sz w:val="20"/>
        </w:rPr>
      </w:pPr>
      <w:r>
        <w:rPr>
          <w:color w:val="231F20"/>
          <w:sz w:val="20"/>
        </w:rPr>
        <w:t>learning  methods.  </w:t>
      </w:r>
      <w:r>
        <w:rPr>
          <w:i/>
          <w:color w:val="231F20"/>
          <w:sz w:val="20"/>
        </w:rPr>
        <w:t>Medical  Education,  20</w:t>
      </w:r>
      <w:r>
        <w:rPr>
          <w:color w:val="231F20"/>
          <w:sz w:val="20"/>
        </w:rPr>
        <w:t>(6), </w:t>
      </w:r>
      <w:r>
        <w:rPr>
          <w:color w:val="231F20"/>
          <w:spacing w:val="8"/>
          <w:sz w:val="20"/>
        </w:rPr>
        <w:t> </w:t>
      </w:r>
      <w:r>
        <w:rPr>
          <w:color w:val="231F20"/>
          <w:sz w:val="20"/>
        </w:rPr>
        <w:t>481-</w:t>
      </w:r>
    </w:p>
    <w:p>
      <w:pPr>
        <w:spacing w:before="8"/>
        <w:ind w:left="497" w:right="0" w:firstLine="0"/>
        <w:jc w:val="left"/>
        <w:rPr>
          <w:sz w:val="20"/>
        </w:rPr>
      </w:pPr>
      <w:r>
        <w:rPr>
          <w:color w:val="231F20"/>
          <w:sz w:val="20"/>
        </w:rPr>
        <w:t>486.</w:t>
      </w:r>
    </w:p>
    <w:p>
      <w:pPr>
        <w:spacing w:line="247" w:lineRule="auto" w:before="36"/>
        <w:ind w:left="497" w:right="229" w:hanging="397"/>
        <w:jc w:val="both"/>
        <w:rPr>
          <w:sz w:val="20"/>
        </w:rPr>
      </w:pPr>
      <w:r>
        <w:rPr>
          <w:color w:val="231F20"/>
          <w:sz w:val="20"/>
        </w:rPr>
        <w:t>Bindé, J. (Coord.) (2005). </w:t>
      </w:r>
      <w:r>
        <w:rPr>
          <w:i/>
          <w:color w:val="231F20"/>
          <w:spacing w:val="-4"/>
          <w:sz w:val="20"/>
        </w:rPr>
        <w:t>Towards </w:t>
      </w:r>
      <w:r>
        <w:rPr>
          <w:i/>
          <w:color w:val="231F20"/>
          <w:sz w:val="20"/>
        </w:rPr>
        <w:t>knowledge societies</w:t>
      </w:r>
      <w:r>
        <w:rPr>
          <w:color w:val="231F20"/>
          <w:sz w:val="20"/>
        </w:rPr>
        <w:t>: </w:t>
      </w:r>
      <w:r>
        <w:rPr>
          <w:i/>
          <w:color w:val="231F20"/>
          <w:sz w:val="20"/>
        </w:rPr>
        <w:t>UNESCO world report</w:t>
      </w:r>
      <w:r>
        <w:rPr>
          <w:color w:val="231F20"/>
          <w:sz w:val="20"/>
        </w:rPr>
        <w:t>. </w:t>
      </w:r>
      <w:r>
        <w:rPr>
          <w:i/>
          <w:color w:val="231F20"/>
          <w:sz w:val="20"/>
        </w:rPr>
        <w:t>UNESCO reference works </w:t>
      </w:r>
      <w:r>
        <w:rPr>
          <w:i/>
          <w:color w:val="231F20"/>
          <w:sz w:val="20"/>
        </w:rPr>
        <w:t>series</w:t>
      </w:r>
      <w:r>
        <w:rPr>
          <w:color w:val="231F20"/>
          <w:sz w:val="20"/>
        </w:rPr>
        <w:t>. Paris: UNESCO. Retrieved from http:// </w:t>
      </w:r>
      <w:r>
        <w:rPr>
          <w:color w:val="231F20"/>
          <w:spacing w:val="2"/>
          <w:sz w:val="20"/>
        </w:rPr>
        <w:t>unesdoc.unesco.org/images/0014/001418/141843e. </w:t>
      </w:r>
      <w:r>
        <w:rPr>
          <w:color w:val="231F20"/>
          <w:sz w:val="20"/>
        </w:rPr>
        <w:t>pdf</w:t>
      </w:r>
    </w:p>
    <w:p>
      <w:pPr>
        <w:spacing w:line="247" w:lineRule="auto" w:before="33"/>
        <w:ind w:left="497" w:right="231" w:hanging="397"/>
        <w:jc w:val="both"/>
        <w:rPr>
          <w:sz w:val="20"/>
        </w:rPr>
      </w:pPr>
      <w:r>
        <w:rPr>
          <w:color w:val="231F20"/>
          <w:sz w:val="20"/>
        </w:rPr>
        <w:t>Breen, P. (2018). </w:t>
      </w:r>
      <w:r>
        <w:rPr>
          <w:i/>
          <w:color w:val="231F20"/>
          <w:sz w:val="20"/>
        </w:rPr>
        <w:t>Developing educators for the digital </w:t>
      </w:r>
      <w:r>
        <w:rPr>
          <w:i/>
          <w:color w:val="231F20"/>
          <w:sz w:val="20"/>
        </w:rPr>
        <w:t>age: A framework for capturing knowledge in action</w:t>
      </w:r>
      <w:r>
        <w:rPr>
          <w:color w:val="231F20"/>
          <w:sz w:val="20"/>
        </w:rPr>
        <w:t>. London: University of Westminster Press.</w:t>
      </w:r>
    </w:p>
    <w:p>
      <w:pPr>
        <w:spacing w:line="247" w:lineRule="auto" w:before="31"/>
        <w:ind w:left="497" w:right="231" w:hanging="397"/>
        <w:jc w:val="both"/>
        <w:rPr>
          <w:sz w:val="20"/>
        </w:rPr>
      </w:pPr>
      <w:r>
        <w:rPr>
          <w:color w:val="231F20"/>
          <w:sz w:val="20"/>
        </w:rPr>
        <w:t>Buck Institute for Education. (2003). </w:t>
      </w:r>
      <w:r>
        <w:rPr>
          <w:i/>
          <w:color w:val="231F20"/>
          <w:sz w:val="20"/>
        </w:rPr>
        <w:t>Project based </w:t>
      </w:r>
      <w:r>
        <w:rPr>
          <w:i/>
          <w:color w:val="231F20"/>
          <w:sz w:val="20"/>
        </w:rPr>
        <w:t>learning handbook</w:t>
      </w:r>
      <w:r>
        <w:rPr>
          <w:color w:val="231F20"/>
          <w:sz w:val="20"/>
        </w:rPr>
        <w:t>. Buck Institute for Education: Novato, CA.</w:t>
      </w:r>
    </w:p>
    <w:p>
      <w:pPr>
        <w:spacing w:line="247" w:lineRule="auto" w:before="31"/>
        <w:ind w:left="497" w:right="230" w:hanging="397"/>
        <w:jc w:val="both"/>
        <w:rPr>
          <w:sz w:val="20"/>
        </w:rPr>
      </w:pPr>
      <w:r>
        <w:rPr>
          <w:color w:val="231F20"/>
          <w:sz w:val="20"/>
        </w:rPr>
        <w:t>Campion,</w:t>
      </w:r>
      <w:r>
        <w:rPr>
          <w:color w:val="231F20"/>
          <w:spacing w:val="-15"/>
          <w:sz w:val="20"/>
        </w:rPr>
        <w:t> </w:t>
      </w:r>
      <w:r>
        <w:rPr>
          <w:color w:val="231F20"/>
          <w:sz w:val="20"/>
        </w:rPr>
        <w:t>G.</w:t>
      </w:r>
      <w:r>
        <w:rPr>
          <w:color w:val="231F20"/>
          <w:spacing w:val="-15"/>
          <w:sz w:val="20"/>
        </w:rPr>
        <w:t> </w:t>
      </w:r>
      <w:r>
        <w:rPr>
          <w:color w:val="231F20"/>
          <w:sz w:val="20"/>
        </w:rPr>
        <w:t>C.</w:t>
      </w:r>
      <w:r>
        <w:rPr>
          <w:color w:val="231F20"/>
          <w:spacing w:val="-14"/>
          <w:sz w:val="20"/>
        </w:rPr>
        <w:t> </w:t>
      </w:r>
      <w:r>
        <w:rPr>
          <w:color w:val="231F20"/>
          <w:sz w:val="20"/>
        </w:rPr>
        <w:t>(2016).</w:t>
      </w:r>
      <w:r>
        <w:rPr>
          <w:color w:val="231F20"/>
          <w:spacing w:val="-19"/>
          <w:sz w:val="20"/>
        </w:rPr>
        <w:t> </w:t>
      </w:r>
      <w:r>
        <w:rPr>
          <w:color w:val="231F20"/>
          <w:sz w:val="20"/>
        </w:rPr>
        <w:t>The</w:t>
      </w:r>
      <w:r>
        <w:rPr>
          <w:color w:val="231F20"/>
          <w:spacing w:val="-14"/>
          <w:sz w:val="20"/>
        </w:rPr>
        <w:t> </w:t>
      </w:r>
      <w:r>
        <w:rPr>
          <w:color w:val="231F20"/>
          <w:sz w:val="20"/>
        </w:rPr>
        <w:t>learning</w:t>
      </w:r>
      <w:r>
        <w:rPr>
          <w:color w:val="231F20"/>
          <w:spacing w:val="-15"/>
          <w:sz w:val="20"/>
        </w:rPr>
        <w:t> </w:t>
      </w:r>
      <w:r>
        <w:rPr>
          <w:color w:val="231F20"/>
          <w:sz w:val="20"/>
        </w:rPr>
        <w:t>never</w:t>
      </w:r>
      <w:r>
        <w:rPr>
          <w:color w:val="231F20"/>
          <w:spacing w:val="-15"/>
          <w:sz w:val="20"/>
        </w:rPr>
        <w:t> </w:t>
      </w:r>
      <w:r>
        <w:rPr>
          <w:color w:val="231F20"/>
          <w:sz w:val="20"/>
        </w:rPr>
        <w:t>ends:</w:t>
      </w:r>
      <w:r>
        <w:rPr>
          <w:color w:val="231F20"/>
          <w:spacing w:val="-14"/>
          <w:sz w:val="20"/>
        </w:rPr>
        <w:t> </w:t>
      </w:r>
      <w:r>
        <w:rPr>
          <w:color w:val="231F20"/>
          <w:sz w:val="20"/>
        </w:rPr>
        <w:t>Exploring teachers’</w:t>
      </w:r>
      <w:r>
        <w:rPr>
          <w:color w:val="231F20"/>
          <w:spacing w:val="-28"/>
          <w:sz w:val="20"/>
        </w:rPr>
        <w:t> </w:t>
      </w:r>
      <w:r>
        <w:rPr>
          <w:color w:val="231F20"/>
          <w:sz w:val="20"/>
        </w:rPr>
        <w:t>views</w:t>
      </w:r>
      <w:r>
        <w:rPr>
          <w:color w:val="231F20"/>
          <w:spacing w:val="-13"/>
          <w:sz w:val="20"/>
        </w:rPr>
        <w:t> </w:t>
      </w:r>
      <w:r>
        <w:rPr>
          <w:color w:val="231F20"/>
          <w:sz w:val="20"/>
        </w:rPr>
        <w:t>on</w:t>
      </w:r>
      <w:r>
        <w:rPr>
          <w:color w:val="231F20"/>
          <w:spacing w:val="-13"/>
          <w:sz w:val="20"/>
        </w:rPr>
        <w:t> </w:t>
      </w:r>
      <w:r>
        <w:rPr>
          <w:color w:val="231F20"/>
          <w:sz w:val="20"/>
        </w:rPr>
        <w:t>the</w:t>
      </w:r>
      <w:r>
        <w:rPr>
          <w:color w:val="231F20"/>
          <w:spacing w:val="-13"/>
          <w:sz w:val="20"/>
        </w:rPr>
        <w:t> </w:t>
      </w:r>
      <w:r>
        <w:rPr>
          <w:color w:val="231F20"/>
          <w:sz w:val="20"/>
        </w:rPr>
        <w:t>transition</w:t>
      </w:r>
      <w:r>
        <w:rPr>
          <w:color w:val="231F20"/>
          <w:spacing w:val="-12"/>
          <w:sz w:val="20"/>
        </w:rPr>
        <w:t> </w:t>
      </w:r>
      <w:r>
        <w:rPr>
          <w:color w:val="231F20"/>
          <w:sz w:val="20"/>
        </w:rPr>
        <w:t>from</w:t>
      </w:r>
      <w:r>
        <w:rPr>
          <w:color w:val="231F20"/>
          <w:spacing w:val="-13"/>
          <w:sz w:val="20"/>
        </w:rPr>
        <w:t> </w:t>
      </w:r>
      <w:r>
        <w:rPr>
          <w:color w:val="231F20"/>
          <w:sz w:val="20"/>
        </w:rPr>
        <w:t>General</w:t>
      </w:r>
      <w:r>
        <w:rPr>
          <w:color w:val="231F20"/>
          <w:spacing w:val="-13"/>
          <w:sz w:val="20"/>
        </w:rPr>
        <w:t> </w:t>
      </w:r>
      <w:r>
        <w:rPr>
          <w:color w:val="231F20"/>
          <w:sz w:val="20"/>
        </w:rPr>
        <w:t>English to</w:t>
      </w:r>
      <w:r>
        <w:rPr>
          <w:color w:val="231F20"/>
          <w:spacing w:val="-6"/>
          <w:sz w:val="20"/>
        </w:rPr>
        <w:t> EAP. </w:t>
      </w:r>
      <w:r>
        <w:rPr>
          <w:i/>
          <w:color w:val="231F20"/>
          <w:sz w:val="20"/>
        </w:rPr>
        <w:t>Journal</w:t>
      </w:r>
      <w:r>
        <w:rPr>
          <w:i/>
          <w:color w:val="231F20"/>
          <w:spacing w:val="-6"/>
          <w:sz w:val="20"/>
        </w:rPr>
        <w:t> </w:t>
      </w:r>
      <w:r>
        <w:rPr>
          <w:i/>
          <w:color w:val="231F20"/>
          <w:sz w:val="20"/>
        </w:rPr>
        <w:t>of</w:t>
      </w:r>
      <w:r>
        <w:rPr>
          <w:i/>
          <w:color w:val="231F20"/>
          <w:spacing w:val="-5"/>
          <w:sz w:val="20"/>
        </w:rPr>
        <w:t> </w:t>
      </w:r>
      <w:r>
        <w:rPr>
          <w:i/>
          <w:color w:val="231F20"/>
          <w:sz w:val="20"/>
        </w:rPr>
        <w:t>English</w:t>
      </w:r>
      <w:r>
        <w:rPr>
          <w:i/>
          <w:color w:val="231F20"/>
          <w:spacing w:val="-6"/>
          <w:sz w:val="20"/>
        </w:rPr>
        <w:t> </w:t>
      </w:r>
      <w:r>
        <w:rPr>
          <w:i/>
          <w:color w:val="231F20"/>
          <w:sz w:val="20"/>
        </w:rPr>
        <w:t>for</w:t>
      </w:r>
      <w:r>
        <w:rPr>
          <w:i/>
          <w:color w:val="231F20"/>
          <w:spacing w:val="-9"/>
          <w:sz w:val="20"/>
        </w:rPr>
        <w:t> </w:t>
      </w:r>
      <w:r>
        <w:rPr>
          <w:i/>
          <w:color w:val="231F20"/>
          <w:sz w:val="20"/>
        </w:rPr>
        <w:t>Academic</w:t>
      </w:r>
      <w:r>
        <w:rPr>
          <w:i/>
          <w:color w:val="231F20"/>
          <w:spacing w:val="-6"/>
          <w:sz w:val="20"/>
        </w:rPr>
        <w:t> </w:t>
      </w:r>
      <w:r>
        <w:rPr>
          <w:i/>
          <w:color w:val="231F20"/>
          <w:sz w:val="20"/>
        </w:rPr>
        <w:t>Purposes</w:t>
      </w:r>
      <w:r>
        <w:rPr>
          <w:color w:val="231F20"/>
          <w:sz w:val="20"/>
        </w:rPr>
        <w:t>,</w:t>
      </w:r>
      <w:r>
        <w:rPr>
          <w:color w:val="231F20"/>
          <w:spacing w:val="-5"/>
          <w:sz w:val="20"/>
        </w:rPr>
        <w:t> </w:t>
      </w:r>
      <w:r>
        <w:rPr>
          <w:i/>
          <w:color w:val="231F20"/>
          <w:sz w:val="20"/>
        </w:rPr>
        <w:t>3</w:t>
      </w:r>
      <w:r>
        <w:rPr>
          <w:color w:val="231F20"/>
          <w:sz w:val="20"/>
        </w:rPr>
        <w:t>, 59-70.</w:t>
      </w:r>
    </w:p>
    <w:p>
      <w:pPr>
        <w:spacing w:after="0" w:line="247" w:lineRule="auto"/>
        <w:jc w:val="both"/>
        <w:rPr>
          <w:sz w:val="20"/>
        </w:rPr>
        <w:sectPr>
          <w:type w:val="continuous"/>
          <w:pgSz w:w="11740" w:h="16670"/>
          <w:pgMar w:top="0" w:bottom="880" w:left="920" w:right="900"/>
          <w:cols w:num="2" w:equalWidth="0">
            <w:col w:w="4814" w:space="97"/>
            <w:col w:w="5009"/>
          </w:cols>
        </w:sectPr>
      </w:pPr>
    </w:p>
    <w:p>
      <w:pPr>
        <w:pStyle w:val="BodyText"/>
        <w:jc w:val="left"/>
        <w:rPr>
          <w:sz w:val="20"/>
        </w:rPr>
      </w:pPr>
    </w:p>
    <w:p>
      <w:pPr>
        <w:pStyle w:val="BodyText"/>
        <w:jc w:val="left"/>
        <w:rPr>
          <w:sz w:val="20"/>
        </w:rPr>
      </w:pPr>
    </w:p>
    <w:p>
      <w:pPr>
        <w:spacing w:after="0"/>
        <w:jc w:val="left"/>
        <w:rPr>
          <w:sz w:val="20"/>
        </w:rPr>
        <w:sectPr>
          <w:pgSz w:w="11740" w:h="16670"/>
          <w:pgMar w:header="0" w:footer="690" w:top="680" w:bottom="880" w:left="920" w:right="900"/>
        </w:sectPr>
      </w:pPr>
    </w:p>
    <w:p>
      <w:pPr>
        <w:pStyle w:val="BodyText"/>
        <w:spacing w:before="10"/>
        <w:jc w:val="left"/>
        <w:rPr>
          <w:sz w:val="19"/>
        </w:rPr>
      </w:pPr>
    </w:p>
    <w:p>
      <w:pPr>
        <w:spacing w:line="242" w:lineRule="auto" w:before="0"/>
        <w:ind w:left="610" w:right="0" w:hanging="397"/>
        <w:jc w:val="both"/>
        <w:rPr>
          <w:sz w:val="20"/>
        </w:rPr>
      </w:pPr>
      <w:r>
        <w:rPr>
          <w:color w:val="231F20"/>
          <w:sz w:val="20"/>
        </w:rPr>
        <w:t>Vazquez-Calvo,</w:t>
      </w:r>
      <w:r>
        <w:rPr>
          <w:color w:val="231F20"/>
          <w:spacing w:val="-16"/>
          <w:sz w:val="20"/>
        </w:rPr>
        <w:t> </w:t>
      </w:r>
      <w:r>
        <w:rPr>
          <w:color w:val="231F20"/>
          <w:sz w:val="20"/>
        </w:rPr>
        <w:t>B.,</w:t>
      </w:r>
      <w:r>
        <w:rPr>
          <w:color w:val="231F20"/>
          <w:spacing w:val="-15"/>
          <w:sz w:val="20"/>
        </w:rPr>
        <w:t> </w:t>
      </w:r>
      <w:r>
        <w:rPr>
          <w:color w:val="231F20"/>
          <w:sz w:val="20"/>
        </w:rPr>
        <w:t>Soyoof,</w:t>
      </w:r>
      <w:r>
        <w:rPr>
          <w:color w:val="231F20"/>
          <w:spacing w:val="-25"/>
          <w:sz w:val="20"/>
        </w:rPr>
        <w:t> </w:t>
      </w:r>
      <w:r>
        <w:rPr>
          <w:color w:val="231F20"/>
          <w:sz w:val="20"/>
        </w:rPr>
        <w:t>A.,</w:t>
      </w:r>
      <w:r>
        <w:rPr>
          <w:color w:val="231F20"/>
          <w:spacing w:val="-15"/>
          <w:sz w:val="20"/>
        </w:rPr>
        <w:t> </w:t>
      </w:r>
      <w:r>
        <w:rPr>
          <w:color w:val="231F20"/>
          <w:sz w:val="20"/>
        </w:rPr>
        <w:t>&amp;</w:t>
      </w:r>
      <w:r>
        <w:rPr>
          <w:color w:val="231F20"/>
          <w:spacing w:val="-15"/>
          <w:sz w:val="20"/>
        </w:rPr>
        <w:t> </w:t>
      </w:r>
      <w:r>
        <w:rPr>
          <w:color w:val="231F20"/>
          <w:sz w:val="20"/>
        </w:rPr>
        <w:t>Cassany,</w:t>
      </w:r>
      <w:r>
        <w:rPr>
          <w:color w:val="231F20"/>
          <w:spacing w:val="-15"/>
          <w:sz w:val="20"/>
        </w:rPr>
        <w:t> </w:t>
      </w:r>
      <w:r>
        <w:rPr>
          <w:color w:val="231F20"/>
          <w:sz w:val="20"/>
        </w:rPr>
        <w:t>D.</w:t>
      </w:r>
      <w:r>
        <w:rPr>
          <w:color w:val="231F20"/>
          <w:spacing w:val="-15"/>
          <w:sz w:val="20"/>
        </w:rPr>
        <w:t> </w:t>
      </w:r>
      <w:r>
        <w:rPr>
          <w:color w:val="231F20"/>
          <w:sz w:val="20"/>
        </w:rPr>
        <w:t>(2020).</w:t>
      </w:r>
      <w:r>
        <w:rPr>
          <w:color w:val="231F20"/>
          <w:spacing w:val="-15"/>
          <w:sz w:val="20"/>
        </w:rPr>
        <w:t> </w:t>
      </w:r>
      <w:r>
        <w:rPr>
          <w:color w:val="231F20"/>
          <w:spacing w:val="-3"/>
          <w:sz w:val="20"/>
        </w:rPr>
        <w:t>“It’s </w:t>
      </w:r>
      <w:r>
        <w:rPr>
          <w:color w:val="231F20"/>
          <w:sz w:val="20"/>
        </w:rPr>
        <w:t>easy to click, and it comes out”: Energing discourses around language technologies in secondary</w:t>
      </w:r>
      <w:r>
        <w:rPr>
          <w:color w:val="231F20"/>
          <w:spacing w:val="-18"/>
          <w:sz w:val="20"/>
        </w:rPr>
        <w:t> </w:t>
      </w:r>
      <w:r>
        <w:rPr>
          <w:color w:val="231F20"/>
          <w:sz w:val="20"/>
        </w:rPr>
        <w:t>education in Catalonia. </w:t>
      </w:r>
      <w:r>
        <w:rPr>
          <w:i/>
          <w:color w:val="231F20"/>
          <w:sz w:val="20"/>
        </w:rPr>
        <w:t>International Journal of Pedagogies </w:t>
      </w:r>
      <w:r>
        <w:rPr>
          <w:i/>
          <w:color w:val="231F20"/>
          <w:sz w:val="20"/>
        </w:rPr>
        <w:t>and Learning</w:t>
      </w:r>
      <w:r>
        <w:rPr>
          <w:color w:val="231F20"/>
          <w:sz w:val="20"/>
        </w:rPr>
        <w:t>, </w:t>
      </w:r>
      <w:r>
        <w:rPr>
          <w:i/>
          <w:color w:val="231F20"/>
          <w:sz w:val="20"/>
        </w:rPr>
        <w:t>1</w:t>
      </w:r>
      <w:r>
        <w:rPr>
          <w:color w:val="231F20"/>
          <w:sz w:val="20"/>
        </w:rPr>
        <w:t>(15),</w:t>
      </w:r>
      <w:r>
        <w:rPr>
          <w:color w:val="231F20"/>
          <w:spacing w:val="-1"/>
          <w:sz w:val="20"/>
        </w:rPr>
        <w:t> </w:t>
      </w:r>
      <w:r>
        <w:rPr>
          <w:color w:val="231F20"/>
          <w:sz w:val="20"/>
        </w:rPr>
        <w:t>15-29.</w:t>
      </w:r>
    </w:p>
    <w:p>
      <w:pPr>
        <w:spacing w:line="242" w:lineRule="auto" w:before="31"/>
        <w:ind w:left="610" w:right="0" w:hanging="397"/>
        <w:jc w:val="both"/>
        <w:rPr>
          <w:sz w:val="20"/>
        </w:rPr>
      </w:pPr>
      <w:r>
        <w:rPr>
          <w:color w:val="231F20"/>
          <w:sz w:val="20"/>
        </w:rPr>
        <w:t>Chen, </w:t>
      </w:r>
      <w:r>
        <w:rPr>
          <w:color w:val="231F20"/>
          <w:spacing w:val="-8"/>
          <w:sz w:val="20"/>
        </w:rPr>
        <w:t>P., </w:t>
      </w:r>
      <w:r>
        <w:rPr>
          <w:color w:val="231F20"/>
          <w:sz w:val="20"/>
        </w:rPr>
        <w:t>&amp; McGrath, D. (2003). Moments of joy: Student engagement and conceptual learning in the design   of hypermedia documents. </w:t>
      </w:r>
      <w:r>
        <w:rPr>
          <w:i/>
          <w:color w:val="231F20"/>
          <w:sz w:val="20"/>
        </w:rPr>
        <w:t>Journal of Research </w:t>
      </w:r>
      <w:r>
        <w:rPr>
          <w:i/>
          <w:color w:val="231F20"/>
          <w:spacing w:val="-7"/>
          <w:sz w:val="20"/>
        </w:rPr>
        <w:t>on </w:t>
      </w:r>
      <w:r>
        <w:rPr>
          <w:i/>
          <w:color w:val="231F20"/>
          <w:sz w:val="20"/>
        </w:rPr>
        <w:t>Technology in Education, 35</w:t>
      </w:r>
      <w:r>
        <w:rPr>
          <w:color w:val="231F20"/>
          <w:sz w:val="20"/>
        </w:rPr>
        <w:t>(3),</w:t>
      </w:r>
      <w:r>
        <w:rPr>
          <w:color w:val="231F20"/>
          <w:spacing w:val="-4"/>
          <w:sz w:val="20"/>
        </w:rPr>
        <w:t> </w:t>
      </w:r>
      <w:r>
        <w:rPr>
          <w:color w:val="231F20"/>
          <w:sz w:val="20"/>
        </w:rPr>
        <w:t>402-422.</w:t>
      </w:r>
    </w:p>
    <w:p>
      <w:pPr>
        <w:spacing w:line="242" w:lineRule="auto" w:before="30"/>
        <w:ind w:left="610" w:right="1" w:hanging="397"/>
        <w:jc w:val="both"/>
        <w:rPr>
          <w:sz w:val="20"/>
        </w:rPr>
      </w:pPr>
      <w:r>
        <w:rPr>
          <w:color w:val="231F20"/>
          <w:sz w:val="20"/>
        </w:rPr>
        <w:t>Chen, P., &amp; Chen, H. (2007). Knowledge building and technological dynamics in an online project-based learning community. Special Issue of </w:t>
      </w:r>
      <w:r>
        <w:rPr>
          <w:i/>
          <w:color w:val="231F20"/>
          <w:sz w:val="20"/>
        </w:rPr>
        <w:t>International </w:t>
      </w:r>
      <w:r>
        <w:rPr>
          <w:i/>
          <w:color w:val="231F20"/>
          <w:sz w:val="20"/>
        </w:rPr>
        <w:t>Journal of Technology in Teaching and Learning</w:t>
      </w:r>
      <w:r>
        <w:rPr>
          <w:color w:val="231F20"/>
          <w:sz w:val="20"/>
        </w:rPr>
        <w:t>, </w:t>
      </w:r>
      <w:r>
        <w:rPr>
          <w:i/>
          <w:color w:val="231F20"/>
          <w:sz w:val="20"/>
        </w:rPr>
        <w:t>1</w:t>
      </w:r>
      <w:r>
        <w:rPr>
          <w:color w:val="231F20"/>
          <w:sz w:val="20"/>
        </w:rPr>
        <w:t>(1/2), 1-16.</w:t>
      </w:r>
    </w:p>
    <w:p>
      <w:pPr>
        <w:spacing w:line="242" w:lineRule="auto" w:before="30"/>
        <w:ind w:left="610" w:right="0" w:hanging="397"/>
        <w:jc w:val="both"/>
        <w:rPr>
          <w:sz w:val="20"/>
        </w:rPr>
      </w:pPr>
      <w:r>
        <w:rPr>
          <w:color w:val="231F20"/>
          <w:sz w:val="20"/>
        </w:rPr>
        <w:t>Centre for Teaching Innovation. (2020). </w:t>
      </w:r>
      <w:r>
        <w:rPr>
          <w:i/>
          <w:color w:val="231F20"/>
          <w:sz w:val="20"/>
        </w:rPr>
        <w:t>Problem based </w:t>
      </w:r>
      <w:r>
        <w:rPr>
          <w:i/>
          <w:color w:val="231F20"/>
          <w:sz w:val="20"/>
        </w:rPr>
        <w:t>learning. </w:t>
      </w:r>
      <w:r>
        <w:rPr>
          <w:color w:val="231F20"/>
          <w:sz w:val="20"/>
        </w:rPr>
        <w:t>Ithaca, NY: Cornell University. Retrieved 19</w:t>
      </w:r>
      <w:r>
        <w:rPr>
          <w:color w:val="231F20"/>
          <w:sz w:val="20"/>
          <w:vertAlign w:val="superscript"/>
        </w:rPr>
        <w:t>th</w:t>
      </w:r>
      <w:r>
        <w:rPr>
          <w:color w:val="231F20"/>
          <w:sz w:val="20"/>
          <w:vertAlign w:val="baseline"/>
        </w:rPr>
        <w:t> December 2020 from https://teaching.cornell. edu/teaching-resources/engaging-students/problem- based-learning</w:t>
      </w:r>
    </w:p>
    <w:p>
      <w:pPr>
        <w:spacing w:line="242" w:lineRule="auto" w:before="30"/>
        <w:ind w:left="610" w:right="0" w:hanging="397"/>
        <w:jc w:val="both"/>
        <w:rPr>
          <w:sz w:val="20"/>
        </w:rPr>
      </w:pPr>
      <w:r>
        <w:rPr>
          <w:color w:val="231F20"/>
          <w:sz w:val="20"/>
        </w:rPr>
        <w:t>Cuban, L. (1986). Teachers and machines: The classroom use of technology since 1920. New York, NY: Teachers College Press.</w:t>
      </w:r>
    </w:p>
    <w:p>
      <w:pPr>
        <w:spacing w:before="30"/>
        <w:ind w:left="213" w:right="0" w:firstLine="0"/>
        <w:jc w:val="both"/>
        <w:rPr>
          <w:sz w:val="20"/>
        </w:rPr>
      </w:pPr>
      <w:r>
        <w:rPr>
          <w:color w:val="231F20"/>
          <w:sz w:val="20"/>
        </w:rPr>
        <w:t>Dewey, J. (1938). </w:t>
      </w:r>
      <w:r>
        <w:rPr>
          <w:i/>
          <w:color w:val="231F20"/>
          <w:sz w:val="20"/>
        </w:rPr>
        <w:t>Experience and education</w:t>
      </w:r>
      <w:r>
        <w:rPr>
          <w:color w:val="231F20"/>
          <w:sz w:val="20"/>
        </w:rPr>
        <w:t>. New York:</w:t>
      </w:r>
    </w:p>
    <w:p>
      <w:pPr>
        <w:spacing w:before="3"/>
        <w:ind w:left="610" w:right="0" w:firstLine="0"/>
        <w:jc w:val="left"/>
        <w:rPr>
          <w:sz w:val="20"/>
        </w:rPr>
      </w:pPr>
      <w:r>
        <w:rPr>
          <w:color w:val="231F20"/>
          <w:sz w:val="20"/>
        </w:rPr>
        <w:t>Macmillan.</w:t>
      </w:r>
    </w:p>
    <w:p>
      <w:pPr>
        <w:spacing w:line="242" w:lineRule="auto" w:before="31"/>
        <w:ind w:left="610" w:right="0" w:hanging="397"/>
        <w:jc w:val="both"/>
        <w:rPr>
          <w:sz w:val="20"/>
        </w:rPr>
      </w:pPr>
      <w:r>
        <w:rPr>
          <w:color w:val="231F20"/>
          <w:sz w:val="20"/>
        </w:rPr>
        <w:t>Dillenbourg,</w:t>
      </w:r>
      <w:r>
        <w:rPr>
          <w:color w:val="231F20"/>
          <w:spacing w:val="-11"/>
          <w:sz w:val="20"/>
        </w:rPr>
        <w:t> </w:t>
      </w:r>
      <w:r>
        <w:rPr>
          <w:color w:val="231F20"/>
          <w:spacing w:val="-12"/>
          <w:sz w:val="20"/>
        </w:rPr>
        <w:t>P.</w:t>
      </w:r>
      <w:r>
        <w:rPr>
          <w:color w:val="231F20"/>
          <w:spacing w:val="-10"/>
          <w:sz w:val="20"/>
        </w:rPr>
        <w:t> </w:t>
      </w:r>
      <w:r>
        <w:rPr>
          <w:color w:val="231F20"/>
          <w:sz w:val="20"/>
        </w:rPr>
        <w:t>(1999).</w:t>
      </w:r>
      <w:r>
        <w:rPr>
          <w:color w:val="231F20"/>
          <w:spacing w:val="-15"/>
          <w:sz w:val="20"/>
        </w:rPr>
        <w:t> </w:t>
      </w:r>
      <w:r>
        <w:rPr>
          <w:color w:val="231F20"/>
          <w:sz w:val="20"/>
        </w:rPr>
        <w:t>What</w:t>
      </w:r>
      <w:r>
        <w:rPr>
          <w:color w:val="231F20"/>
          <w:spacing w:val="-10"/>
          <w:sz w:val="20"/>
        </w:rPr>
        <w:t> </w:t>
      </w:r>
      <w:r>
        <w:rPr>
          <w:color w:val="231F20"/>
          <w:sz w:val="20"/>
        </w:rPr>
        <w:t>do</w:t>
      </w:r>
      <w:r>
        <w:rPr>
          <w:color w:val="231F20"/>
          <w:spacing w:val="-11"/>
          <w:sz w:val="20"/>
        </w:rPr>
        <w:t> </w:t>
      </w:r>
      <w:r>
        <w:rPr>
          <w:color w:val="231F20"/>
          <w:sz w:val="20"/>
        </w:rPr>
        <w:t>you</w:t>
      </w:r>
      <w:r>
        <w:rPr>
          <w:color w:val="231F20"/>
          <w:spacing w:val="-10"/>
          <w:sz w:val="20"/>
        </w:rPr>
        <w:t> </w:t>
      </w:r>
      <w:r>
        <w:rPr>
          <w:color w:val="231F20"/>
          <w:sz w:val="20"/>
        </w:rPr>
        <w:t>mean</w:t>
      </w:r>
      <w:r>
        <w:rPr>
          <w:color w:val="231F20"/>
          <w:spacing w:val="-11"/>
          <w:sz w:val="20"/>
        </w:rPr>
        <w:t> </w:t>
      </w:r>
      <w:r>
        <w:rPr>
          <w:color w:val="231F20"/>
          <w:sz w:val="20"/>
        </w:rPr>
        <w:t>by</w:t>
      </w:r>
      <w:r>
        <w:rPr>
          <w:color w:val="231F20"/>
          <w:spacing w:val="-10"/>
          <w:sz w:val="20"/>
        </w:rPr>
        <w:t> </w:t>
      </w:r>
      <w:r>
        <w:rPr>
          <w:color w:val="231F20"/>
          <w:sz w:val="20"/>
        </w:rPr>
        <w:t>collaborative learning? In </w:t>
      </w:r>
      <w:r>
        <w:rPr>
          <w:color w:val="231F20"/>
          <w:spacing w:val="-12"/>
          <w:sz w:val="20"/>
        </w:rPr>
        <w:t>P.</w:t>
      </w:r>
      <w:r>
        <w:rPr>
          <w:color w:val="231F20"/>
          <w:spacing w:val="26"/>
          <w:sz w:val="20"/>
        </w:rPr>
        <w:t> </w:t>
      </w:r>
      <w:r>
        <w:rPr>
          <w:color w:val="231F20"/>
          <w:sz w:val="20"/>
        </w:rPr>
        <w:t>Dillenbourg (Ed.), </w:t>
      </w:r>
      <w:r>
        <w:rPr>
          <w:i/>
          <w:color w:val="231F20"/>
          <w:sz w:val="20"/>
        </w:rPr>
        <w:t>Collaborative- </w:t>
      </w:r>
      <w:r>
        <w:rPr>
          <w:i/>
          <w:color w:val="231F20"/>
          <w:sz w:val="20"/>
        </w:rPr>
        <w:t>learning: Cognitive and computational </w:t>
      </w:r>
      <w:r>
        <w:rPr>
          <w:i/>
          <w:color w:val="231F20"/>
          <w:spacing w:val="-3"/>
          <w:sz w:val="20"/>
        </w:rPr>
        <w:t>approaches </w:t>
      </w:r>
      <w:r>
        <w:rPr>
          <w:color w:val="231F20"/>
          <w:sz w:val="20"/>
        </w:rPr>
        <w:t>(pp. 1-19). Oxford:</w:t>
      </w:r>
      <w:r>
        <w:rPr>
          <w:color w:val="231F20"/>
          <w:spacing w:val="-3"/>
          <w:sz w:val="20"/>
        </w:rPr>
        <w:t> </w:t>
      </w:r>
      <w:r>
        <w:rPr>
          <w:color w:val="231F20"/>
          <w:sz w:val="20"/>
        </w:rPr>
        <w:t>Elsevier.</w:t>
      </w:r>
    </w:p>
    <w:p>
      <w:pPr>
        <w:spacing w:line="242" w:lineRule="auto" w:before="30"/>
        <w:ind w:left="610" w:right="0" w:hanging="397"/>
        <w:jc w:val="both"/>
        <w:rPr>
          <w:sz w:val="20"/>
        </w:rPr>
      </w:pPr>
      <w:r>
        <w:rPr>
          <w:color w:val="231F20"/>
          <w:sz w:val="20"/>
        </w:rPr>
        <w:t>Dillon, A., &amp; Gabbard, R. (1998). Hypermedia as an educational technology: A review of the </w:t>
      </w:r>
      <w:r>
        <w:rPr>
          <w:color w:val="231F20"/>
          <w:spacing w:val="-2"/>
          <w:sz w:val="20"/>
        </w:rPr>
        <w:t>quantitative </w:t>
      </w:r>
      <w:r>
        <w:rPr>
          <w:color w:val="231F20"/>
          <w:sz w:val="20"/>
        </w:rPr>
        <w:t>research literature on learner comprehension,</w:t>
      </w:r>
      <w:r>
        <w:rPr>
          <w:color w:val="231F20"/>
          <w:spacing w:val="-24"/>
          <w:sz w:val="20"/>
        </w:rPr>
        <w:t> </w:t>
      </w:r>
      <w:r>
        <w:rPr>
          <w:color w:val="231F20"/>
          <w:sz w:val="20"/>
        </w:rPr>
        <w:t>control, and style. </w:t>
      </w:r>
      <w:r>
        <w:rPr>
          <w:i/>
          <w:color w:val="231F20"/>
          <w:sz w:val="20"/>
        </w:rPr>
        <w:t>Review of Educational Research, 68</w:t>
      </w:r>
      <w:r>
        <w:rPr>
          <w:color w:val="231F20"/>
          <w:sz w:val="20"/>
        </w:rPr>
        <w:t>(3), 322-349. doi:10.3102/00346543068003322</w:t>
      </w:r>
    </w:p>
    <w:p>
      <w:pPr>
        <w:spacing w:line="242" w:lineRule="auto" w:before="30"/>
        <w:ind w:left="610" w:right="1" w:hanging="397"/>
        <w:jc w:val="both"/>
        <w:rPr>
          <w:sz w:val="20"/>
        </w:rPr>
      </w:pPr>
      <w:r>
        <w:rPr>
          <w:color w:val="231F20"/>
          <w:sz w:val="20"/>
        </w:rPr>
        <w:t>Domingo, J. (2008). Cooperative learning. </w:t>
      </w:r>
      <w:r>
        <w:rPr>
          <w:i/>
          <w:color w:val="231F20"/>
          <w:sz w:val="20"/>
        </w:rPr>
        <w:t>Cuadernos de </w:t>
      </w:r>
      <w:r>
        <w:rPr>
          <w:i/>
          <w:color w:val="231F20"/>
          <w:sz w:val="20"/>
        </w:rPr>
        <w:t>Trabajo Social</w:t>
      </w:r>
      <w:r>
        <w:rPr>
          <w:color w:val="231F20"/>
          <w:sz w:val="20"/>
        </w:rPr>
        <w:t>, </w:t>
      </w:r>
      <w:r>
        <w:rPr>
          <w:i/>
          <w:color w:val="231F20"/>
          <w:sz w:val="20"/>
        </w:rPr>
        <w:t>21</w:t>
      </w:r>
      <w:r>
        <w:rPr>
          <w:color w:val="231F20"/>
          <w:sz w:val="20"/>
        </w:rPr>
        <w:t>, 231-246.</w:t>
      </w:r>
    </w:p>
    <w:p>
      <w:pPr>
        <w:spacing w:line="242" w:lineRule="auto" w:before="29"/>
        <w:ind w:left="610" w:right="0" w:hanging="1"/>
        <w:jc w:val="both"/>
        <w:rPr>
          <w:sz w:val="20"/>
        </w:rPr>
      </w:pPr>
      <w:r>
        <w:rPr>
          <w:color w:val="231F20"/>
          <w:sz w:val="20"/>
        </w:rPr>
        <w:t>Donohue,</w:t>
      </w:r>
      <w:r>
        <w:rPr>
          <w:color w:val="231F20"/>
          <w:spacing w:val="-13"/>
          <w:sz w:val="20"/>
        </w:rPr>
        <w:t> </w:t>
      </w:r>
      <w:r>
        <w:rPr>
          <w:color w:val="231F20"/>
          <w:sz w:val="20"/>
        </w:rPr>
        <w:t>C.,</w:t>
      </w:r>
      <w:r>
        <w:rPr>
          <w:color w:val="231F20"/>
          <w:spacing w:val="-13"/>
          <w:sz w:val="20"/>
        </w:rPr>
        <w:t> </w:t>
      </w:r>
      <w:r>
        <w:rPr>
          <w:color w:val="231F20"/>
          <w:sz w:val="20"/>
        </w:rPr>
        <w:t>&amp;</w:t>
      </w:r>
      <w:r>
        <w:rPr>
          <w:color w:val="231F20"/>
          <w:spacing w:val="-13"/>
          <w:sz w:val="20"/>
        </w:rPr>
        <w:t> </w:t>
      </w:r>
      <w:r>
        <w:rPr>
          <w:color w:val="231F20"/>
          <w:sz w:val="20"/>
        </w:rPr>
        <w:t>Schomberg,</w:t>
      </w:r>
      <w:r>
        <w:rPr>
          <w:color w:val="231F20"/>
          <w:spacing w:val="-13"/>
          <w:sz w:val="20"/>
        </w:rPr>
        <w:t> </w:t>
      </w:r>
      <w:r>
        <w:rPr>
          <w:color w:val="231F20"/>
          <w:sz w:val="20"/>
        </w:rPr>
        <w:t>R.</w:t>
      </w:r>
      <w:r>
        <w:rPr>
          <w:color w:val="231F20"/>
          <w:spacing w:val="-13"/>
          <w:sz w:val="20"/>
        </w:rPr>
        <w:t> </w:t>
      </w:r>
      <w:r>
        <w:rPr>
          <w:color w:val="231F20"/>
          <w:sz w:val="20"/>
        </w:rPr>
        <w:t>(2015).</w:t>
      </w:r>
      <w:r>
        <w:rPr>
          <w:color w:val="231F20"/>
          <w:spacing w:val="-16"/>
          <w:sz w:val="20"/>
        </w:rPr>
        <w:t> </w:t>
      </w:r>
      <w:r>
        <w:rPr>
          <w:color w:val="231F20"/>
          <w:sz w:val="20"/>
        </w:rPr>
        <w:t>Teaching</w:t>
      </w:r>
      <w:r>
        <w:rPr>
          <w:color w:val="231F20"/>
          <w:spacing w:val="-13"/>
          <w:sz w:val="20"/>
        </w:rPr>
        <w:t> </w:t>
      </w:r>
      <w:r>
        <w:rPr>
          <w:color w:val="231F20"/>
          <w:sz w:val="20"/>
        </w:rPr>
        <w:t>with technology” Preparing early childhood educators for the digital age. In C. Donohue (Ed.), </w:t>
      </w:r>
      <w:r>
        <w:rPr>
          <w:i/>
          <w:color w:val="231F20"/>
          <w:sz w:val="20"/>
        </w:rPr>
        <w:t>Technology and </w:t>
      </w:r>
      <w:r>
        <w:rPr>
          <w:i/>
          <w:color w:val="231F20"/>
          <w:sz w:val="20"/>
        </w:rPr>
        <w:t>digital media in the early years: </w:t>
      </w:r>
      <w:r>
        <w:rPr>
          <w:i/>
          <w:color w:val="231F20"/>
          <w:spacing w:val="-4"/>
          <w:sz w:val="20"/>
        </w:rPr>
        <w:t>Tools </w:t>
      </w:r>
      <w:r>
        <w:rPr>
          <w:i/>
          <w:color w:val="231F20"/>
          <w:sz w:val="20"/>
        </w:rPr>
        <w:t>for teaching and learning </w:t>
      </w:r>
      <w:r>
        <w:rPr>
          <w:color w:val="231F20"/>
          <w:sz w:val="20"/>
        </w:rPr>
        <w:t>(pp. 36-53). Washington, DC:</w:t>
      </w:r>
      <w:r>
        <w:rPr>
          <w:color w:val="231F20"/>
          <w:spacing w:val="-28"/>
          <w:sz w:val="20"/>
        </w:rPr>
        <w:t> </w:t>
      </w:r>
      <w:r>
        <w:rPr>
          <w:color w:val="231F20"/>
          <w:sz w:val="20"/>
        </w:rPr>
        <w:t>NAEYC.</w:t>
      </w:r>
    </w:p>
    <w:p>
      <w:pPr>
        <w:spacing w:line="242" w:lineRule="auto" w:before="31"/>
        <w:ind w:left="610" w:right="0" w:hanging="397"/>
        <w:jc w:val="both"/>
        <w:rPr>
          <w:sz w:val="20"/>
        </w:rPr>
      </w:pPr>
      <w:r>
        <w:rPr>
          <w:color w:val="231F20"/>
          <w:sz w:val="20"/>
        </w:rPr>
        <w:t>Doolittle,</w:t>
      </w:r>
      <w:r>
        <w:rPr>
          <w:color w:val="231F20"/>
          <w:spacing w:val="-12"/>
          <w:sz w:val="20"/>
        </w:rPr>
        <w:t> P. </w:t>
      </w:r>
      <w:r>
        <w:rPr>
          <w:color w:val="231F20"/>
          <w:sz w:val="20"/>
        </w:rPr>
        <w:t>E.</w:t>
      </w:r>
      <w:r>
        <w:rPr>
          <w:color w:val="231F20"/>
          <w:spacing w:val="-12"/>
          <w:sz w:val="20"/>
        </w:rPr>
        <w:t> </w:t>
      </w:r>
      <w:r>
        <w:rPr>
          <w:color w:val="231F20"/>
          <w:sz w:val="20"/>
        </w:rPr>
        <w:t>(1995).</w:t>
      </w:r>
      <w:r>
        <w:rPr>
          <w:color w:val="231F20"/>
          <w:spacing w:val="-12"/>
          <w:sz w:val="20"/>
        </w:rPr>
        <w:t> </w:t>
      </w:r>
      <w:r>
        <w:rPr>
          <w:color w:val="231F20"/>
          <w:sz w:val="20"/>
        </w:rPr>
        <w:t>Understanding</w:t>
      </w:r>
      <w:r>
        <w:rPr>
          <w:color w:val="231F20"/>
          <w:spacing w:val="-12"/>
          <w:sz w:val="20"/>
        </w:rPr>
        <w:t> </w:t>
      </w:r>
      <w:r>
        <w:rPr>
          <w:color w:val="231F20"/>
          <w:sz w:val="20"/>
        </w:rPr>
        <w:t>cooperative</w:t>
      </w:r>
      <w:r>
        <w:rPr>
          <w:color w:val="231F20"/>
          <w:spacing w:val="-12"/>
          <w:sz w:val="20"/>
        </w:rPr>
        <w:t> </w:t>
      </w:r>
      <w:r>
        <w:rPr>
          <w:color w:val="231F20"/>
          <w:sz w:val="20"/>
        </w:rPr>
        <w:t>learning through </w:t>
      </w:r>
      <w:r>
        <w:rPr>
          <w:color w:val="231F20"/>
          <w:spacing w:val="-4"/>
          <w:sz w:val="20"/>
        </w:rPr>
        <w:t>Vygotsky’s </w:t>
      </w:r>
      <w:r>
        <w:rPr>
          <w:color w:val="231F20"/>
          <w:sz w:val="20"/>
        </w:rPr>
        <w:t>Zone of Proximal Development. </w:t>
      </w:r>
      <w:r>
        <w:rPr>
          <w:i/>
          <w:color w:val="231F20"/>
          <w:sz w:val="20"/>
        </w:rPr>
        <w:t>Paper presented at Lilly Conference on Excellence</w:t>
      </w:r>
      <w:r>
        <w:rPr>
          <w:i/>
          <w:color w:val="231F20"/>
          <w:spacing w:val="-17"/>
          <w:sz w:val="20"/>
        </w:rPr>
        <w:t> </w:t>
      </w:r>
      <w:r>
        <w:rPr>
          <w:i/>
          <w:color w:val="231F20"/>
          <w:sz w:val="20"/>
        </w:rPr>
        <w:t>in </w:t>
      </w:r>
      <w:r>
        <w:rPr>
          <w:i/>
          <w:color w:val="231F20"/>
          <w:sz w:val="20"/>
        </w:rPr>
        <w:t>College </w:t>
      </w:r>
      <w:r>
        <w:rPr>
          <w:i/>
          <w:color w:val="231F20"/>
          <w:spacing w:val="-3"/>
          <w:sz w:val="20"/>
        </w:rPr>
        <w:t>Teaching, </w:t>
      </w:r>
      <w:r>
        <w:rPr>
          <w:i/>
          <w:color w:val="231F20"/>
          <w:sz w:val="20"/>
        </w:rPr>
        <w:t>Columbia, South Carolina</w:t>
      </w:r>
      <w:r>
        <w:rPr>
          <w:color w:val="231F20"/>
          <w:sz w:val="20"/>
        </w:rPr>
        <w:t>, June. ERIC document #SP036055.</w:t>
      </w:r>
    </w:p>
    <w:p>
      <w:pPr>
        <w:spacing w:line="242" w:lineRule="auto" w:before="30"/>
        <w:ind w:left="610" w:right="1" w:hanging="397"/>
        <w:jc w:val="both"/>
        <w:rPr>
          <w:sz w:val="20"/>
        </w:rPr>
      </w:pPr>
      <w:r>
        <w:rPr>
          <w:color w:val="231F20"/>
          <w:sz w:val="20"/>
        </w:rPr>
        <w:t>Duolingo. (2020). </w:t>
      </w:r>
      <w:r>
        <w:rPr>
          <w:i/>
          <w:color w:val="231F20"/>
          <w:sz w:val="20"/>
        </w:rPr>
        <w:t>Duolingo</w:t>
      </w:r>
      <w:r>
        <w:rPr>
          <w:color w:val="231F20"/>
          <w:sz w:val="20"/>
        </w:rPr>
        <w:t>. Available at </w:t>
      </w:r>
      <w:hyperlink r:id="rId18">
        <w:r>
          <w:rPr>
            <w:color w:val="231F20"/>
            <w:sz w:val="20"/>
          </w:rPr>
          <w:t>https://www</w:t>
        </w:r>
      </w:hyperlink>
      <w:r>
        <w:rPr>
          <w:color w:val="231F20"/>
          <w:sz w:val="20"/>
        </w:rPr>
        <w:t>. duolingo.com/</w:t>
      </w:r>
    </w:p>
    <w:p>
      <w:pPr>
        <w:spacing w:line="242" w:lineRule="auto" w:before="29"/>
        <w:ind w:left="610" w:right="1" w:hanging="397"/>
        <w:jc w:val="both"/>
        <w:rPr>
          <w:sz w:val="20"/>
        </w:rPr>
      </w:pPr>
      <w:r>
        <w:rPr>
          <w:color w:val="231F20"/>
          <w:sz w:val="20"/>
        </w:rPr>
        <w:t>Fadel,</w:t>
      </w:r>
      <w:r>
        <w:rPr>
          <w:color w:val="231F20"/>
          <w:spacing w:val="-12"/>
          <w:sz w:val="20"/>
        </w:rPr>
        <w:t> </w:t>
      </w:r>
      <w:r>
        <w:rPr>
          <w:color w:val="231F20"/>
          <w:sz w:val="20"/>
        </w:rPr>
        <w:t>C.</w:t>
      </w:r>
      <w:r>
        <w:rPr>
          <w:color w:val="231F20"/>
          <w:spacing w:val="-11"/>
          <w:sz w:val="20"/>
        </w:rPr>
        <w:t> </w:t>
      </w:r>
      <w:r>
        <w:rPr>
          <w:color w:val="231F20"/>
          <w:sz w:val="20"/>
        </w:rPr>
        <w:t>(2008).</w:t>
      </w:r>
      <w:r>
        <w:rPr>
          <w:color w:val="231F20"/>
          <w:spacing w:val="-10"/>
          <w:sz w:val="20"/>
        </w:rPr>
        <w:t> </w:t>
      </w:r>
      <w:r>
        <w:rPr>
          <w:i/>
          <w:color w:val="231F20"/>
          <w:sz w:val="20"/>
        </w:rPr>
        <w:t>21st</w:t>
      </w:r>
      <w:r>
        <w:rPr>
          <w:i/>
          <w:color w:val="231F20"/>
          <w:spacing w:val="-11"/>
          <w:sz w:val="20"/>
        </w:rPr>
        <w:t> </w:t>
      </w:r>
      <w:r>
        <w:rPr>
          <w:i/>
          <w:color w:val="231F20"/>
          <w:sz w:val="20"/>
        </w:rPr>
        <w:t>Century</w:t>
      </w:r>
      <w:r>
        <w:rPr>
          <w:i/>
          <w:color w:val="231F20"/>
          <w:spacing w:val="-12"/>
          <w:sz w:val="20"/>
        </w:rPr>
        <w:t> </w:t>
      </w:r>
      <w:r>
        <w:rPr>
          <w:i/>
          <w:color w:val="231F20"/>
          <w:sz w:val="20"/>
        </w:rPr>
        <w:t>Skills:</w:t>
      </w:r>
      <w:r>
        <w:rPr>
          <w:i/>
          <w:color w:val="231F20"/>
          <w:spacing w:val="-11"/>
          <w:sz w:val="20"/>
        </w:rPr>
        <w:t> </w:t>
      </w:r>
      <w:r>
        <w:rPr>
          <w:i/>
          <w:color w:val="231F20"/>
          <w:sz w:val="20"/>
        </w:rPr>
        <w:t>How</w:t>
      </w:r>
      <w:r>
        <w:rPr>
          <w:i/>
          <w:color w:val="231F20"/>
          <w:spacing w:val="-11"/>
          <w:sz w:val="20"/>
        </w:rPr>
        <w:t> </w:t>
      </w:r>
      <w:r>
        <w:rPr>
          <w:i/>
          <w:color w:val="231F20"/>
          <w:sz w:val="20"/>
        </w:rPr>
        <w:t>can</w:t>
      </w:r>
      <w:r>
        <w:rPr>
          <w:i/>
          <w:color w:val="231F20"/>
          <w:spacing w:val="-11"/>
          <w:sz w:val="20"/>
        </w:rPr>
        <w:t> </w:t>
      </w:r>
      <w:r>
        <w:rPr>
          <w:i/>
          <w:color w:val="231F20"/>
          <w:sz w:val="20"/>
        </w:rPr>
        <w:t>you</w:t>
      </w:r>
      <w:r>
        <w:rPr>
          <w:i/>
          <w:color w:val="231F20"/>
          <w:spacing w:val="-11"/>
          <w:sz w:val="20"/>
        </w:rPr>
        <w:t> </w:t>
      </w:r>
      <w:r>
        <w:rPr>
          <w:i/>
          <w:color w:val="231F20"/>
          <w:spacing w:val="-3"/>
          <w:sz w:val="20"/>
        </w:rPr>
        <w:t>prepare </w:t>
      </w:r>
      <w:r>
        <w:rPr>
          <w:i/>
          <w:color w:val="231F20"/>
          <w:sz w:val="20"/>
        </w:rPr>
        <w:t>students for the new global economy? Partnership for 21</w:t>
      </w:r>
      <w:r>
        <w:rPr>
          <w:i/>
          <w:color w:val="231F20"/>
          <w:sz w:val="20"/>
          <w:vertAlign w:val="superscript"/>
        </w:rPr>
        <w:t>st</w:t>
      </w:r>
      <w:r>
        <w:rPr>
          <w:i/>
          <w:color w:val="231F20"/>
          <w:sz w:val="20"/>
          <w:vertAlign w:val="baseline"/>
        </w:rPr>
        <w:t> century skills</w:t>
      </w:r>
      <w:r>
        <w:rPr>
          <w:color w:val="231F20"/>
          <w:sz w:val="20"/>
          <w:vertAlign w:val="baseline"/>
        </w:rPr>
        <w:t>. OECD/CERI, Paris. </w:t>
      </w:r>
      <w:r>
        <w:rPr>
          <w:color w:val="231F20"/>
          <w:spacing w:val="-4"/>
          <w:sz w:val="20"/>
          <w:vertAlign w:val="baseline"/>
        </w:rPr>
        <w:t>Retrieved </w:t>
      </w:r>
      <w:r>
        <w:rPr>
          <w:color w:val="231F20"/>
          <w:sz w:val="20"/>
          <w:vertAlign w:val="baseline"/>
        </w:rPr>
        <w:t>19</w:t>
      </w:r>
      <w:r>
        <w:rPr>
          <w:color w:val="231F20"/>
          <w:sz w:val="20"/>
          <w:vertAlign w:val="superscript"/>
        </w:rPr>
        <w:t>th</w:t>
      </w:r>
      <w:r>
        <w:rPr>
          <w:color w:val="231F20"/>
          <w:sz w:val="20"/>
          <w:vertAlign w:val="baseline"/>
        </w:rPr>
        <w:t> December 2020 from </w:t>
      </w:r>
      <w:hyperlink r:id="rId19">
        <w:r>
          <w:rPr>
            <w:color w:val="231F20"/>
            <w:spacing w:val="-3"/>
            <w:sz w:val="20"/>
            <w:vertAlign w:val="baseline"/>
          </w:rPr>
          <w:t>https://www</w:t>
        </w:r>
      </w:hyperlink>
      <w:r>
        <w:rPr>
          <w:color w:val="231F20"/>
          <w:spacing w:val="-3"/>
          <w:sz w:val="20"/>
          <w:vertAlign w:val="baseline"/>
        </w:rPr>
        <w:t>.oecd.or</w:t>
      </w:r>
      <w:hyperlink r:id="rId19">
        <w:r>
          <w:rPr>
            <w:color w:val="231F20"/>
            <w:spacing w:val="-3"/>
            <w:sz w:val="20"/>
            <w:vertAlign w:val="baseline"/>
          </w:rPr>
          <w:t>g/site/</w:t>
        </w:r>
      </w:hyperlink>
      <w:r>
        <w:rPr>
          <w:color w:val="231F20"/>
          <w:spacing w:val="-3"/>
          <w:sz w:val="20"/>
          <w:vertAlign w:val="baseline"/>
        </w:rPr>
        <w:t> </w:t>
      </w:r>
      <w:r>
        <w:rPr>
          <w:color w:val="231F20"/>
          <w:sz w:val="20"/>
          <w:vertAlign w:val="baseline"/>
        </w:rPr>
        <w:t>educeri21st/40756908.pdf</w:t>
      </w:r>
    </w:p>
    <w:p>
      <w:pPr>
        <w:spacing w:line="242" w:lineRule="auto" w:before="31"/>
        <w:ind w:left="610" w:right="1" w:hanging="397"/>
        <w:jc w:val="both"/>
        <w:rPr>
          <w:sz w:val="20"/>
        </w:rPr>
      </w:pPr>
      <w:r>
        <w:rPr>
          <w:color w:val="231F20"/>
          <w:sz w:val="20"/>
        </w:rPr>
        <w:t>Gleich, D., Gergič, B., Temkova, S., </w:t>
      </w:r>
      <w:r>
        <w:rPr>
          <w:color w:val="231F20"/>
          <w:spacing w:val="-3"/>
          <w:sz w:val="20"/>
        </w:rPr>
        <w:t>Gjorgjiev, </w:t>
      </w:r>
      <w:r>
        <w:rPr>
          <w:color w:val="231F20"/>
          <w:sz w:val="20"/>
        </w:rPr>
        <w:t>D., Kokolanski, Z., Shuminoski, </w:t>
      </w:r>
      <w:r>
        <w:rPr>
          <w:color w:val="231F20"/>
          <w:spacing w:val="-5"/>
          <w:sz w:val="20"/>
        </w:rPr>
        <w:t>T., </w:t>
      </w:r>
      <w:r>
        <w:rPr>
          <w:color w:val="231F20"/>
          <w:sz w:val="20"/>
        </w:rPr>
        <w:t>. . . Pavošević, M. (2019). </w:t>
      </w:r>
      <w:r>
        <w:rPr>
          <w:i/>
          <w:color w:val="231F20"/>
          <w:sz w:val="20"/>
        </w:rPr>
        <w:t>CORELA: Collaborative Learning Platform </w:t>
      </w:r>
      <w:r>
        <w:rPr>
          <w:i/>
          <w:color w:val="231F20"/>
          <w:sz w:val="20"/>
        </w:rPr>
        <w:t>with Integrated Remote  Laboratory  Environment  in </w:t>
      </w:r>
      <w:r>
        <w:rPr>
          <w:i/>
          <w:color w:val="231F20"/>
          <w:spacing w:val="-4"/>
          <w:sz w:val="20"/>
        </w:rPr>
        <w:t>VET. </w:t>
      </w:r>
      <w:r>
        <w:rPr>
          <w:color w:val="231F20"/>
          <w:sz w:val="20"/>
        </w:rPr>
        <w:t>In Proceedings of the 2019 International Conference</w:t>
      </w:r>
      <w:r>
        <w:rPr>
          <w:color w:val="231F20"/>
          <w:spacing w:val="-23"/>
          <w:sz w:val="20"/>
        </w:rPr>
        <w:t> </w:t>
      </w:r>
      <w:r>
        <w:rPr>
          <w:color w:val="231F20"/>
          <w:sz w:val="20"/>
        </w:rPr>
        <w:t>on</w:t>
      </w:r>
      <w:r>
        <w:rPr>
          <w:color w:val="231F20"/>
          <w:spacing w:val="-22"/>
          <w:sz w:val="20"/>
        </w:rPr>
        <w:t> </w:t>
      </w:r>
      <w:r>
        <w:rPr>
          <w:color w:val="231F20"/>
          <w:sz w:val="20"/>
        </w:rPr>
        <w:t>Systems,</w:t>
      </w:r>
      <w:r>
        <w:rPr>
          <w:color w:val="231F20"/>
          <w:spacing w:val="-22"/>
          <w:sz w:val="20"/>
        </w:rPr>
        <w:t> </w:t>
      </w:r>
      <w:r>
        <w:rPr>
          <w:color w:val="231F20"/>
          <w:sz w:val="20"/>
        </w:rPr>
        <w:t>Signals</w:t>
      </w:r>
      <w:r>
        <w:rPr>
          <w:color w:val="231F20"/>
          <w:spacing w:val="-23"/>
          <w:sz w:val="20"/>
        </w:rPr>
        <w:t> </w:t>
      </w:r>
      <w:r>
        <w:rPr>
          <w:color w:val="231F20"/>
          <w:sz w:val="20"/>
        </w:rPr>
        <w:t>and</w:t>
      </w:r>
      <w:r>
        <w:rPr>
          <w:color w:val="231F20"/>
          <w:spacing w:val="-22"/>
          <w:sz w:val="20"/>
        </w:rPr>
        <w:t> </w:t>
      </w:r>
      <w:r>
        <w:rPr>
          <w:color w:val="231F20"/>
          <w:sz w:val="20"/>
        </w:rPr>
        <w:t>Image</w:t>
      </w:r>
      <w:r>
        <w:rPr>
          <w:color w:val="231F20"/>
          <w:spacing w:val="-22"/>
          <w:sz w:val="20"/>
        </w:rPr>
        <w:t> </w:t>
      </w:r>
      <w:r>
        <w:rPr>
          <w:color w:val="231F20"/>
          <w:sz w:val="20"/>
        </w:rPr>
        <w:t>Processing (IWSSIP). IEEE. doi:</w:t>
      </w:r>
      <w:r>
        <w:rPr>
          <w:color w:val="231F20"/>
          <w:spacing w:val="-14"/>
          <w:sz w:val="20"/>
        </w:rPr>
        <w:t> </w:t>
      </w:r>
      <w:r>
        <w:rPr>
          <w:color w:val="231F20"/>
          <w:spacing w:val="-3"/>
          <w:sz w:val="20"/>
        </w:rPr>
        <w:t>10.1109/IWSSIP.2019.8787273</w:t>
      </w:r>
    </w:p>
    <w:p>
      <w:pPr>
        <w:pStyle w:val="BodyText"/>
        <w:spacing w:before="10"/>
        <w:jc w:val="left"/>
        <w:rPr>
          <w:sz w:val="19"/>
        </w:rPr>
      </w:pPr>
      <w:r>
        <w:rPr/>
        <w:br w:type="column"/>
      </w:r>
      <w:r>
        <w:rPr>
          <w:sz w:val="19"/>
        </w:rPr>
      </w:r>
    </w:p>
    <w:p>
      <w:pPr>
        <w:spacing w:line="242" w:lineRule="auto" w:before="0"/>
        <w:ind w:left="594" w:right="118" w:hanging="397"/>
        <w:jc w:val="both"/>
        <w:rPr>
          <w:sz w:val="20"/>
        </w:rPr>
      </w:pPr>
      <w:r>
        <w:rPr>
          <w:color w:val="231F20"/>
          <w:sz w:val="20"/>
        </w:rPr>
        <w:t>Gokhale,  A.A.  (1995).   Collaborative   learning enhances  critical  thinking.  </w:t>
      </w:r>
      <w:r>
        <w:rPr>
          <w:i/>
          <w:color w:val="231F20"/>
          <w:sz w:val="20"/>
        </w:rPr>
        <w:t>Journal   </w:t>
      </w:r>
      <w:r>
        <w:rPr>
          <w:i/>
          <w:color w:val="231F20"/>
          <w:spacing w:val="-6"/>
          <w:sz w:val="20"/>
        </w:rPr>
        <w:t>of   </w:t>
      </w:r>
      <w:r>
        <w:rPr>
          <w:i/>
          <w:color w:val="231F20"/>
          <w:sz w:val="20"/>
        </w:rPr>
        <w:t>Technology Education, 7</w:t>
      </w:r>
      <w:r>
        <w:rPr>
          <w:color w:val="231F20"/>
          <w:sz w:val="20"/>
        </w:rPr>
        <w:t>(1), 22-30.</w:t>
      </w:r>
      <w:r>
        <w:rPr>
          <w:color w:val="231F20"/>
          <w:spacing w:val="25"/>
          <w:sz w:val="20"/>
        </w:rPr>
        <w:t> </w:t>
      </w:r>
      <w:r>
        <w:rPr>
          <w:color w:val="231F20"/>
          <w:sz w:val="20"/>
        </w:rPr>
        <w:t>Retrieved</w:t>
      </w:r>
    </w:p>
    <w:p>
      <w:pPr>
        <w:spacing w:line="242" w:lineRule="auto" w:before="0"/>
        <w:ind w:left="594" w:right="105" w:firstLine="0"/>
        <w:jc w:val="both"/>
        <w:rPr>
          <w:sz w:val="20"/>
        </w:rPr>
      </w:pPr>
      <w:r>
        <w:rPr>
          <w:color w:val="231F20"/>
          <w:sz w:val="20"/>
        </w:rPr>
        <w:t>19 December 2020 from: https://www.scirp. </w:t>
      </w:r>
      <w:r>
        <w:rPr>
          <w:color w:val="231F20"/>
          <w:spacing w:val="12"/>
          <w:sz w:val="20"/>
        </w:rPr>
        <w:t>org/(S(i43dyn45teexjx455qlt3d2q))/reference/ </w:t>
      </w:r>
      <w:r>
        <w:rPr>
          <w:color w:val="231F20"/>
          <w:sz w:val="20"/>
        </w:rPr>
        <w:t>ReferencesPapers.aspx?ReferenceID=1750615</w:t>
      </w:r>
    </w:p>
    <w:p>
      <w:pPr>
        <w:spacing w:line="242" w:lineRule="auto" w:before="28"/>
        <w:ind w:left="594" w:right="119" w:hanging="397"/>
        <w:jc w:val="both"/>
        <w:rPr>
          <w:sz w:val="20"/>
        </w:rPr>
      </w:pPr>
      <w:r>
        <w:rPr>
          <w:color w:val="231F20"/>
          <w:sz w:val="20"/>
        </w:rPr>
        <w:t>Gonzales,</w:t>
      </w:r>
      <w:r>
        <w:rPr>
          <w:color w:val="231F20"/>
          <w:spacing w:val="-11"/>
          <w:sz w:val="20"/>
        </w:rPr>
        <w:t> </w:t>
      </w:r>
      <w:r>
        <w:rPr>
          <w:color w:val="231F20"/>
          <w:sz w:val="20"/>
        </w:rPr>
        <w:t>J.</w:t>
      </w:r>
      <w:r>
        <w:rPr>
          <w:color w:val="231F20"/>
          <w:spacing w:val="-11"/>
          <w:sz w:val="20"/>
        </w:rPr>
        <w:t> </w:t>
      </w:r>
      <w:r>
        <w:rPr>
          <w:color w:val="231F20"/>
          <w:sz w:val="20"/>
        </w:rPr>
        <w:t>(2018)</w:t>
      </w:r>
      <w:r>
        <w:rPr>
          <w:color w:val="231F20"/>
          <w:spacing w:val="-11"/>
          <w:sz w:val="20"/>
        </w:rPr>
        <w:t> </w:t>
      </w:r>
      <w:r>
        <w:rPr>
          <w:color w:val="231F20"/>
          <w:sz w:val="20"/>
        </w:rPr>
        <w:t>Moving</w:t>
      </w:r>
      <w:r>
        <w:rPr>
          <w:color w:val="231F20"/>
          <w:spacing w:val="-11"/>
          <w:sz w:val="20"/>
        </w:rPr>
        <w:t> </w:t>
      </w:r>
      <w:r>
        <w:rPr>
          <w:color w:val="231F20"/>
          <w:sz w:val="20"/>
        </w:rPr>
        <w:t>from</w:t>
      </w:r>
      <w:r>
        <w:rPr>
          <w:color w:val="231F20"/>
          <w:spacing w:val="-11"/>
          <w:sz w:val="20"/>
        </w:rPr>
        <w:t> </w:t>
      </w:r>
      <w:r>
        <w:rPr>
          <w:color w:val="231F20"/>
          <w:sz w:val="20"/>
        </w:rPr>
        <w:t>feedback</w:t>
      </w:r>
      <w:r>
        <w:rPr>
          <w:color w:val="231F20"/>
          <w:spacing w:val="-11"/>
          <w:sz w:val="20"/>
        </w:rPr>
        <w:t> </w:t>
      </w:r>
      <w:r>
        <w:rPr>
          <w:color w:val="231F20"/>
          <w:sz w:val="20"/>
        </w:rPr>
        <w:t>to</w:t>
      </w:r>
      <w:r>
        <w:rPr>
          <w:color w:val="231F20"/>
          <w:spacing w:val="-10"/>
          <w:sz w:val="20"/>
        </w:rPr>
        <w:t> </w:t>
      </w:r>
      <w:r>
        <w:rPr>
          <w:color w:val="231F20"/>
          <w:sz w:val="20"/>
        </w:rPr>
        <w:t>feedforward, </w:t>
      </w:r>
      <w:r>
        <w:rPr>
          <w:i/>
          <w:color w:val="231F20"/>
          <w:sz w:val="20"/>
        </w:rPr>
        <w:t>Cult of pedagogy</w:t>
      </w:r>
      <w:r>
        <w:rPr>
          <w:color w:val="231F20"/>
          <w:sz w:val="20"/>
        </w:rPr>
        <w:t>. Retrieved 20 December 2020 from </w:t>
      </w:r>
      <w:hyperlink r:id="rId20">
        <w:r>
          <w:rPr>
            <w:color w:val="231F20"/>
            <w:sz w:val="20"/>
          </w:rPr>
          <w:t>https://www.cultofpedagogy.com/feedforward/</w:t>
        </w:r>
      </w:hyperlink>
    </w:p>
    <w:p>
      <w:pPr>
        <w:spacing w:line="242" w:lineRule="auto" w:before="28"/>
        <w:ind w:left="594" w:right="118" w:hanging="397"/>
        <w:jc w:val="both"/>
        <w:rPr>
          <w:sz w:val="20"/>
        </w:rPr>
      </w:pPr>
      <w:r>
        <w:rPr>
          <w:color w:val="231F20"/>
          <w:sz w:val="20"/>
        </w:rPr>
        <w:t>Goodman, J. (1995). Change without difference: School restructuring in historical perspective. </w:t>
      </w:r>
      <w:r>
        <w:rPr>
          <w:i/>
          <w:color w:val="231F20"/>
          <w:sz w:val="20"/>
        </w:rPr>
        <w:t>Harvard </w:t>
      </w:r>
      <w:r>
        <w:rPr>
          <w:i/>
          <w:color w:val="231F20"/>
          <w:sz w:val="20"/>
        </w:rPr>
        <w:t>Educational Review, 65</w:t>
      </w:r>
      <w:r>
        <w:rPr>
          <w:color w:val="231F20"/>
          <w:sz w:val="20"/>
        </w:rPr>
        <w:t>(1), 1-30.</w:t>
      </w:r>
    </w:p>
    <w:p>
      <w:pPr>
        <w:spacing w:line="242" w:lineRule="auto" w:before="28"/>
        <w:ind w:left="594" w:right="118" w:hanging="397"/>
        <w:jc w:val="both"/>
        <w:rPr>
          <w:sz w:val="20"/>
        </w:rPr>
      </w:pPr>
      <w:r>
        <w:rPr>
          <w:color w:val="231F20"/>
          <w:sz w:val="20"/>
        </w:rPr>
        <w:t>Habibi, A. M. (2020). </w:t>
      </w:r>
      <w:r>
        <w:rPr>
          <w:i/>
          <w:color w:val="231F20"/>
          <w:sz w:val="20"/>
        </w:rPr>
        <w:t>Collaboration in remote access </w:t>
      </w:r>
      <w:r>
        <w:rPr>
          <w:i/>
          <w:color w:val="231F20"/>
          <w:sz w:val="20"/>
        </w:rPr>
        <w:t>laboratories</w:t>
      </w:r>
      <w:r>
        <w:rPr>
          <w:color w:val="231F20"/>
          <w:sz w:val="20"/>
        </w:rPr>
        <w:t>. Doctoral thesis. University of Southern Queensland. Australia.</w:t>
      </w:r>
    </w:p>
    <w:p>
      <w:pPr>
        <w:spacing w:line="242" w:lineRule="auto" w:before="28"/>
        <w:ind w:left="594" w:right="117" w:hanging="397"/>
        <w:jc w:val="both"/>
        <w:rPr>
          <w:sz w:val="20"/>
        </w:rPr>
      </w:pPr>
      <w:r>
        <w:rPr>
          <w:color w:val="231F20"/>
          <w:sz w:val="20"/>
        </w:rPr>
        <w:t>Habibi, A. M., &amp; Dashwood, A. (2020). Changing the LAB experience in undergraduate engineering: How an</w:t>
      </w:r>
      <w:r>
        <w:rPr>
          <w:color w:val="231F20"/>
          <w:spacing w:val="-13"/>
          <w:sz w:val="20"/>
        </w:rPr>
        <w:t> </w:t>
      </w:r>
      <w:r>
        <w:rPr>
          <w:color w:val="231F20"/>
          <w:sz w:val="20"/>
        </w:rPr>
        <w:t>online</w:t>
      </w:r>
      <w:r>
        <w:rPr>
          <w:color w:val="231F20"/>
          <w:spacing w:val="-12"/>
          <w:sz w:val="20"/>
        </w:rPr>
        <w:t> </w:t>
      </w:r>
      <w:r>
        <w:rPr>
          <w:color w:val="231F20"/>
          <w:sz w:val="20"/>
        </w:rPr>
        <w:t>approach</w:t>
      </w:r>
      <w:r>
        <w:rPr>
          <w:color w:val="231F20"/>
          <w:spacing w:val="-12"/>
          <w:sz w:val="20"/>
        </w:rPr>
        <w:t> </w:t>
      </w:r>
      <w:r>
        <w:rPr>
          <w:color w:val="231F20"/>
          <w:sz w:val="20"/>
        </w:rPr>
        <w:t>can</w:t>
      </w:r>
      <w:r>
        <w:rPr>
          <w:color w:val="231F20"/>
          <w:spacing w:val="-12"/>
          <w:sz w:val="20"/>
        </w:rPr>
        <w:t> </w:t>
      </w:r>
      <w:r>
        <w:rPr>
          <w:color w:val="231F20"/>
          <w:sz w:val="20"/>
        </w:rPr>
        <w:t>improve</w:t>
      </w:r>
      <w:r>
        <w:rPr>
          <w:color w:val="231F20"/>
          <w:spacing w:val="-12"/>
          <w:sz w:val="20"/>
        </w:rPr>
        <w:t> </w:t>
      </w:r>
      <w:r>
        <w:rPr>
          <w:color w:val="231F20"/>
          <w:sz w:val="20"/>
        </w:rPr>
        <w:t>formative</w:t>
      </w:r>
      <w:r>
        <w:rPr>
          <w:color w:val="231F20"/>
          <w:spacing w:val="-12"/>
          <w:sz w:val="20"/>
        </w:rPr>
        <w:t> </w:t>
      </w:r>
      <w:r>
        <w:rPr>
          <w:color w:val="231F20"/>
          <w:sz w:val="20"/>
        </w:rPr>
        <w:t>assessment practices and learning. In C. Dann &amp; S. O’Neill (Eds.), </w:t>
      </w:r>
      <w:r>
        <w:rPr>
          <w:i/>
          <w:color w:val="231F20"/>
          <w:sz w:val="20"/>
        </w:rPr>
        <w:t>Technology-enhanced formative assessment </w:t>
      </w:r>
      <w:r>
        <w:rPr>
          <w:i/>
          <w:color w:val="231F20"/>
          <w:sz w:val="20"/>
        </w:rPr>
        <w:t>practices in higher education </w:t>
      </w:r>
      <w:r>
        <w:rPr>
          <w:color w:val="231F20"/>
          <w:sz w:val="20"/>
        </w:rPr>
        <w:t>(pp. 215-239).</w:t>
      </w:r>
      <w:r>
        <w:rPr>
          <w:color w:val="231F20"/>
          <w:spacing w:val="-28"/>
          <w:sz w:val="20"/>
        </w:rPr>
        <w:t> </w:t>
      </w:r>
      <w:r>
        <w:rPr>
          <w:color w:val="231F20"/>
          <w:spacing w:val="-3"/>
          <w:sz w:val="20"/>
        </w:rPr>
        <w:t>Hershey, </w:t>
      </w:r>
      <w:r>
        <w:rPr>
          <w:color w:val="231F20"/>
          <w:spacing w:val="-7"/>
          <w:sz w:val="20"/>
        </w:rPr>
        <w:t>PA: </w:t>
      </w:r>
      <w:r>
        <w:rPr>
          <w:color w:val="231F20"/>
          <w:sz w:val="20"/>
        </w:rPr>
        <w:t>IGI</w:t>
      </w:r>
      <w:r>
        <w:rPr>
          <w:color w:val="231F20"/>
          <w:spacing w:val="5"/>
          <w:sz w:val="20"/>
        </w:rPr>
        <w:t> </w:t>
      </w:r>
      <w:r>
        <w:rPr>
          <w:color w:val="231F20"/>
          <w:sz w:val="20"/>
        </w:rPr>
        <w:t>Global.</w:t>
      </w:r>
    </w:p>
    <w:p>
      <w:pPr>
        <w:spacing w:line="242" w:lineRule="auto" w:before="28"/>
        <w:ind w:left="594" w:right="117" w:hanging="397"/>
        <w:jc w:val="both"/>
        <w:rPr>
          <w:sz w:val="20"/>
        </w:rPr>
      </w:pPr>
      <w:r>
        <w:rPr>
          <w:color w:val="231F20"/>
          <w:spacing w:val="-3"/>
          <w:sz w:val="20"/>
        </w:rPr>
        <w:t>Halliday,</w:t>
      </w:r>
      <w:r>
        <w:rPr>
          <w:color w:val="231F20"/>
          <w:spacing w:val="-8"/>
          <w:sz w:val="20"/>
        </w:rPr>
        <w:t> </w:t>
      </w:r>
      <w:r>
        <w:rPr>
          <w:color w:val="231F20"/>
          <w:sz w:val="20"/>
        </w:rPr>
        <w:t>M.</w:t>
      </w:r>
      <w:r>
        <w:rPr>
          <w:color w:val="231F20"/>
          <w:spacing w:val="-8"/>
          <w:sz w:val="20"/>
        </w:rPr>
        <w:t> </w:t>
      </w:r>
      <w:r>
        <w:rPr>
          <w:color w:val="231F20"/>
          <w:sz w:val="20"/>
        </w:rPr>
        <w:t>(2003).</w:t>
      </w:r>
      <w:r>
        <w:rPr>
          <w:color w:val="231F20"/>
          <w:spacing w:val="-7"/>
          <w:sz w:val="20"/>
        </w:rPr>
        <w:t> </w:t>
      </w:r>
      <w:r>
        <w:rPr>
          <w:i/>
          <w:color w:val="231F20"/>
          <w:sz w:val="20"/>
        </w:rPr>
        <w:t>On</w:t>
      </w:r>
      <w:r>
        <w:rPr>
          <w:i/>
          <w:color w:val="231F20"/>
          <w:spacing w:val="-8"/>
          <w:sz w:val="20"/>
        </w:rPr>
        <w:t> </w:t>
      </w:r>
      <w:r>
        <w:rPr>
          <w:i/>
          <w:color w:val="231F20"/>
          <w:sz w:val="20"/>
        </w:rPr>
        <w:t>language</w:t>
      </w:r>
      <w:r>
        <w:rPr>
          <w:i/>
          <w:color w:val="231F20"/>
          <w:spacing w:val="-7"/>
          <w:sz w:val="20"/>
        </w:rPr>
        <w:t> </w:t>
      </w:r>
      <w:r>
        <w:rPr>
          <w:i/>
          <w:color w:val="231F20"/>
          <w:sz w:val="20"/>
        </w:rPr>
        <w:t>and</w:t>
      </w:r>
      <w:r>
        <w:rPr>
          <w:i/>
          <w:color w:val="231F20"/>
          <w:spacing w:val="-8"/>
          <w:sz w:val="20"/>
        </w:rPr>
        <w:t> </w:t>
      </w:r>
      <w:r>
        <w:rPr>
          <w:i/>
          <w:color w:val="231F20"/>
          <w:sz w:val="20"/>
        </w:rPr>
        <w:t>linguistics</w:t>
      </w:r>
      <w:r>
        <w:rPr>
          <w:color w:val="231F20"/>
          <w:sz w:val="20"/>
        </w:rPr>
        <w:t>.</w:t>
      </w:r>
      <w:r>
        <w:rPr>
          <w:color w:val="231F20"/>
          <w:spacing w:val="-8"/>
          <w:sz w:val="20"/>
        </w:rPr>
        <w:t> </w:t>
      </w:r>
      <w:r>
        <w:rPr>
          <w:color w:val="231F20"/>
          <w:sz w:val="20"/>
        </w:rPr>
        <w:t>London: Continuum.</w:t>
      </w:r>
    </w:p>
    <w:p>
      <w:pPr>
        <w:spacing w:line="242" w:lineRule="auto" w:before="28"/>
        <w:ind w:left="594" w:right="118" w:hanging="397"/>
        <w:jc w:val="both"/>
        <w:rPr>
          <w:sz w:val="20"/>
        </w:rPr>
      </w:pPr>
      <w:r>
        <w:rPr>
          <w:color w:val="231F20"/>
          <w:sz w:val="20"/>
        </w:rPr>
        <w:t>Jonassen, D. (1991). Objectivism versus constructivism: Do we need a new philosophical paradigm? </w:t>
      </w:r>
      <w:r>
        <w:rPr>
          <w:i/>
          <w:color w:val="231F20"/>
          <w:sz w:val="20"/>
        </w:rPr>
        <w:t>Educational Technology Research and Development, </w:t>
      </w:r>
      <w:r>
        <w:rPr>
          <w:i/>
          <w:color w:val="231F20"/>
          <w:sz w:val="20"/>
        </w:rPr>
        <w:t>39</w:t>
      </w:r>
      <w:r>
        <w:rPr>
          <w:color w:val="231F20"/>
          <w:sz w:val="20"/>
        </w:rPr>
        <w:t>(3), 5-14. doi:10.1007/BF02296434</w:t>
      </w:r>
    </w:p>
    <w:p>
      <w:pPr>
        <w:spacing w:line="242" w:lineRule="auto" w:before="28"/>
        <w:ind w:left="594" w:right="118" w:hanging="397"/>
        <w:jc w:val="both"/>
        <w:rPr>
          <w:sz w:val="20"/>
        </w:rPr>
      </w:pPr>
      <w:r>
        <w:rPr>
          <w:color w:val="231F20"/>
          <w:sz w:val="20"/>
        </w:rPr>
        <w:t>Joyce, B., Weil, M., &amp; Calhoun, E. (2009). </w:t>
      </w:r>
      <w:r>
        <w:rPr>
          <w:i/>
          <w:color w:val="231F20"/>
          <w:sz w:val="20"/>
        </w:rPr>
        <w:t>Models of </w:t>
      </w:r>
      <w:r>
        <w:rPr>
          <w:i/>
          <w:color w:val="231F20"/>
          <w:sz w:val="20"/>
        </w:rPr>
        <w:t>teaching </w:t>
      </w:r>
      <w:r>
        <w:rPr>
          <w:color w:val="231F20"/>
          <w:sz w:val="20"/>
        </w:rPr>
        <w:t>(8th. ed.). Boston, MA: Pearson.</w:t>
      </w:r>
    </w:p>
    <w:p>
      <w:pPr>
        <w:spacing w:line="242" w:lineRule="auto" w:before="29"/>
        <w:ind w:left="594" w:right="117" w:hanging="397"/>
        <w:jc w:val="both"/>
        <w:rPr>
          <w:sz w:val="20"/>
        </w:rPr>
      </w:pPr>
      <w:r>
        <w:rPr>
          <w:color w:val="231F20"/>
          <w:sz w:val="20"/>
        </w:rPr>
        <w:t>Knight, P. T., &amp; Yorke, M. (2003). </w:t>
      </w:r>
      <w:r>
        <w:rPr>
          <w:i/>
          <w:color w:val="231F20"/>
          <w:sz w:val="20"/>
        </w:rPr>
        <w:t>Assessment, learning </w:t>
      </w:r>
      <w:r>
        <w:rPr>
          <w:i/>
          <w:color w:val="231F20"/>
          <w:sz w:val="20"/>
        </w:rPr>
        <w:t>and employability</w:t>
      </w:r>
      <w:r>
        <w:rPr>
          <w:color w:val="231F20"/>
          <w:sz w:val="20"/>
        </w:rPr>
        <w:t>. Maidenhead: SRHE and Open University Press</w:t>
      </w:r>
    </w:p>
    <w:p>
      <w:pPr>
        <w:spacing w:line="242" w:lineRule="auto" w:before="28"/>
        <w:ind w:left="594" w:right="118" w:hanging="397"/>
        <w:jc w:val="both"/>
        <w:rPr>
          <w:sz w:val="20"/>
        </w:rPr>
      </w:pPr>
      <w:r>
        <w:rPr>
          <w:color w:val="231F20"/>
          <w:sz w:val="20"/>
        </w:rPr>
        <w:t>Kurt, S. (2020). Problem-based learning (PBL), in </w:t>
      </w:r>
      <w:r>
        <w:rPr>
          <w:i/>
          <w:color w:val="231F20"/>
          <w:sz w:val="20"/>
        </w:rPr>
        <w:t>Education</w:t>
      </w:r>
      <w:r>
        <w:rPr>
          <w:i/>
          <w:color w:val="231F20"/>
          <w:spacing w:val="-8"/>
          <w:sz w:val="20"/>
        </w:rPr>
        <w:t> </w:t>
      </w:r>
      <w:r>
        <w:rPr>
          <w:i/>
          <w:color w:val="231F20"/>
          <w:sz w:val="20"/>
        </w:rPr>
        <w:t>Technology</w:t>
      </w:r>
      <w:r>
        <w:rPr>
          <w:color w:val="231F20"/>
          <w:sz w:val="20"/>
        </w:rPr>
        <w:t>,</w:t>
      </w:r>
      <w:r>
        <w:rPr>
          <w:color w:val="231F20"/>
          <w:spacing w:val="-7"/>
          <w:sz w:val="20"/>
        </w:rPr>
        <w:t> </w:t>
      </w:r>
      <w:r>
        <w:rPr>
          <w:color w:val="231F20"/>
          <w:sz w:val="20"/>
        </w:rPr>
        <w:t>January</w:t>
      </w:r>
      <w:r>
        <w:rPr>
          <w:color w:val="231F20"/>
          <w:spacing w:val="-7"/>
          <w:sz w:val="20"/>
        </w:rPr>
        <w:t> </w:t>
      </w:r>
      <w:r>
        <w:rPr>
          <w:color w:val="231F20"/>
          <w:sz w:val="20"/>
        </w:rPr>
        <w:t>8,</w:t>
      </w:r>
      <w:r>
        <w:rPr>
          <w:color w:val="231F20"/>
          <w:spacing w:val="-7"/>
          <w:sz w:val="20"/>
        </w:rPr>
        <w:t> </w:t>
      </w:r>
      <w:r>
        <w:rPr>
          <w:color w:val="231F20"/>
          <w:sz w:val="20"/>
        </w:rPr>
        <w:t>2020.</w:t>
      </w:r>
      <w:r>
        <w:rPr>
          <w:color w:val="231F20"/>
          <w:spacing w:val="-7"/>
          <w:sz w:val="20"/>
        </w:rPr>
        <w:t> </w:t>
      </w:r>
      <w:r>
        <w:rPr>
          <w:color w:val="231F20"/>
          <w:sz w:val="20"/>
        </w:rPr>
        <w:t>Retrieved</w:t>
      </w:r>
      <w:r>
        <w:rPr>
          <w:color w:val="231F20"/>
          <w:spacing w:val="-7"/>
          <w:sz w:val="20"/>
        </w:rPr>
        <w:t> </w:t>
      </w:r>
      <w:r>
        <w:rPr>
          <w:color w:val="231F20"/>
          <w:sz w:val="20"/>
        </w:rPr>
        <w:t>19 December 2020 from https://educationaltechnology. net/problem-based-learning-pbl/</w:t>
      </w:r>
    </w:p>
    <w:p>
      <w:pPr>
        <w:spacing w:line="242" w:lineRule="auto" w:before="28"/>
        <w:ind w:left="594" w:right="117" w:hanging="397"/>
        <w:jc w:val="both"/>
        <w:rPr>
          <w:sz w:val="20"/>
        </w:rPr>
      </w:pPr>
      <w:r>
        <w:rPr>
          <w:color w:val="231F20"/>
          <w:sz w:val="20"/>
        </w:rPr>
        <w:t>Laal,</w:t>
      </w:r>
      <w:r>
        <w:rPr>
          <w:color w:val="231F20"/>
          <w:spacing w:val="-12"/>
          <w:sz w:val="20"/>
        </w:rPr>
        <w:t> </w:t>
      </w:r>
      <w:r>
        <w:rPr>
          <w:color w:val="231F20"/>
          <w:sz w:val="20"/>
        </w:rPr>
        <w:t>M.,</w:t>
      </w:r>
      <w:r>
        <w:rPr>
          <w:color w:val="231F20"/>
          <w:spacing w:val="-11"/>
          <w:sz w:val="20"/>
        </w:rPr>
        <w:t> </w:t>
      </w:r>
      <w:r>
        <w:rPr>
          <w:color w:val="231F20"/>
          <w:sz w:val="20"/>
        </w:rPr>
        <w:t>&amp;</w:t>
      </w:r>
      <w:r>
        <w:rPr>
          <w:color w:val="231F20"/>
          <w:spacing w:val="-11"/>
          <w:sz w:val="20"/>
        </w:rPr>
        <w:t> </w:t>
      </w:r>
      <w:r>
        <w:rPr>
          <w:color w:val="231F20"/>
          <w:sz w:val="20"/>
        </w:rPr>
        <w:t>Seyed,</w:t>
      </w:r>
      <w:r>
        <w:rPr>
          <w:color w:val="231F20"/>
          <w:spacing w:val="-11"/>
          <w:sz w:val="20"/>
        </w:rPr>
        <w:t> </w:t>
      </w:r>
      <w:r>
        <w:rPr>
          <w:color w:val="231F20"/>
          <w:sz w:val="20"/>
        </w:rPr>
        <w:t>M.,</w:t>
      </w:r>
      <w:r>
        <w:rPr>
          <w:color w:val="231F20"/>
          <w:spacing w:val="-11"/>
          <w:sz w:val="20"/>
        </w:rPr>
        <w:t> </w:t>
      </w:r>
      <w:r>
        <w:rPr>
          <w:color w:val="231F20"/>
          <w:sz w:val="20"/>
        </w:rPr>
        <w:t>G.</w:t>
      </w:r>
      <w:r>
        <w:rPr>
          <w:color w:val="231F20"/>
          <w:spacing w:val="-12"/>
          <w:sz w:val="20"/>
        </w:rPr>
        <w:t> </w:t>
      </w:r>
      <w:r>
        <w:rPr>
          <w:color w:val="231F20"/>
          <w:sz w:val="20"/>
        </w:rPr>
        <w:t>(2012).</w:t>
      </w:r>
      <w:r>
        <w:rPr>
          <w:color w:val="231F20"/>
          <w:spacing w:val="-11"/>
          <w:sz w:val="20"/>
        </w:rPr>
        <w:t> </w:t>
      </w:r>
      <w:r>
        <w:rPr>
          <w:color w:val="231F20"/>
          <w:sz w:val="20"/>
        </w:rPr>
        <w:t>Benefits</w:t>
      </w:r>
      <w:r>
        <w:rPr>
          <w:color w:val="231F20"/>
          <w:spacing w:val="-11"/>
          <w:sz w:val="20"/>
        </w:rPr>
        <w:t> </w:t>
      </w:r>
      <w:r>
        <w:rPr>
          <w:color w:val="231F20"/>
          <w:sz w:val="20"/>
        </w:rPr>
        <w:t>of</w:t>
      </w:r>
      <w:r>
        <w:rPr>
          <w:color w:val="231F20"/>
          <w:spacing w:val="-11"/>
          <w:sz w:val="20"/>
        </w:rPr>
        <w:t> </w:t>
      </w:r>
      <w:r>
        <w:rPr>
          <w:color w:val="231F20"/>
          <w:sz w:val="20"/>
        </w:rPr>
        <w:t>collaborative learning. </w:t>
      </w:r>
      <w:r>
        <w:rPr>
          <w:i/>
          <w:color w:val="231F20"/>
          <w:sz w:val="20"/>
        </w:rPr>
        <w:t>Procedia - Social and Behavioural</w:t>
      </w:r>
      <w:r>
        <w:rPr>
          <w:i/>
          <w:color w:val="231F20"/>
          <w:spacing w:val="-14"/>
          <w:sz w:val="20"/>
        </w:rPr>
        <w:t> </w:t>
      </w:r>
      <w:r>
        <w:rPr>
          <w:i/>
          <w:color w:val="231F20"/>
          <w:sz w:val="20"/>
        </w:rPr>
        <w:t>Sciences </w:t>
      </w:r>
      <w:r>
        <w:rPr>
          <w:i/>
          <w:color w:val="231F20"/>
          <w:sz w:val="20"/>
        </w:rPr>
        <w:t>31</w:t>
      </w:r>
      <w:r>
        <w:rPr>
          <w:color w:val="231F20"/>
          <w:sz w:val="20"/>
        </w:rPr>
        <w:t>, 486 - 490.</w:t>
      </w:r>
    </w:p>
    <w:p>
      <w:pPr>
        <w:spacing w:line="242" w:lineRule="auto" w:before="28"/>
        <w:ind w:left="594" w:right="117" w:hanging="397"/>
        <w:jc w:val="both"/>
        <w:rPr>
          <w:sz w:val="20"/>
        </w:rPr>
      </w:pPr>
      <w:r>
        <w:rPr>
          <w:color w:val="231F20"/>
          <w:sz w:val="20"/>
        </w:rPr>
        <w:t>Lamb, T., Hatoss, A., O’Neill, S. (2020). Challenging social injustice in superdiverse contexts through activist languages education. In R. Papa (Ed.), </w:t>
      </w:r>
      <w:r>
        <w:rPr>
          <w:i/>
          <w:color w:val="231F20"/>
          <w:sz w:val="20"/>
        </w:rPr>
        <w:t>Handbook on promoting social justice in education </w:t>
      </w:r>
      <w:r>
        <w:rPr>
          <w:color w:val="231F20"/>
          <w:sz w:val="20"/>
        </w:rPr>
        <w:t>(pp. 1-28) Switzerland, Cham: Springer Nature. doi. org/10.1007/978-3-319-74078-2_46-1</w:t>
      </w:r>
    </w:p>
    <w:p>
      <w:pPr>
        <w:spacing w:line="242" w:lineRule="auto" w:before="28"/>
        <w:ind w:left="594" w:right="118" w:hanging="397"/>
        <w:jc w:val="both"/>
        <w:rPr>
          <w:sz w:val="20"/>
        </w:rPr>
      </w:pPr>
      <w:r>
        <w:rPr>
          <w:color w:val="231F20"/>
          <w:sz w:val="20"/>
        </w:rPr>
        <w:t>Lathram, B., Lenz, B., &amp; Van Ark, T. (2016). Preparing students for a project-based world. Retrieved 19</w:t>
      </w:r>
      <w:r>
        <w:rPr>
          <w:color w:val="231F20"/>
          <w:sz w:val="20"/>
          <w:vertAlign w:val="superscript"/>
        </w:rPr>
        <w:t>th</w:t>
      </w:r>
      <w:r>
        <w:rPr>
          <w:color w:val="231F20"/>
          <w:sz w:val="20"/>
          <w:vertAlign w:val="baseline"/>
        </w:rPr>
        <w:t> December 2020 from </w:t>
      </w:r>
      <w:hyperlink r:id="rId21">
        <w:r>
          <w:rPr>
            <w:color w:val="231F20"/>
            <w:sz w:val="20"/>
            <w:vertAlign w:val="baseline"/>
          </w:rPr>
          <w:t>https://www.gettingsmart.com/</w:t>
        </w:r>
      </w:hyperlink>
      <w:r>
        <w:rPr>
          <w:color w:val="231F20"/>
          <w:sz w:val="20"/>
          <w:vertAlign w:val="baseline"/>
        </w:rPr>
        <w:t> wp-content/uploads/2016/08/Preparing-Students-for- a-ProjectBasedWorld-FINAL.pdf</w:t>
      </w:r>
    </w:p>
    <w:p>
      <w:pPr>
        <w:spacing w:line="242" w:lineRule="auto" w:before="28"/>
        <w:ind w:left="594" w:right="117" w:hanging="397"/>
        <w:jc w:val="both"/>
        <w:rPr>
          <w:sz w:val="20"/>
        </w:rPr>
      </w:pPr>
      <w:r>
        <w:rPr>
          <w:color w:val="231F20"/>
          <w:sz w:val="20"/>
        </w:rPr>
        <w:t>Lordache, D., Pop, D., Samoila, C., &amp; Ursutia, D. (2011). Multifunctional laboratories based on Agilent USB technology LabView generated web interface. In J.</w:t>
      </w:r>
    </w:p>
    <w:p>
      <w:pPr>
        <w:spacing w:line="242" w:lineRule="auto" w:before="0"/>
        <w:ind w:left="594" w:right="116" w:firstLine="0"/>
        <w:jc w:val="both"/>
        <w:rPr>
          <w:sz w:val="20"/>
        </w:rPr>
      </w:pPr>
      <w:r>
        <w:rPr>
          <w:color w:val="231F20"/>
          <w:sz w:val="20"/>
        </w:rPr>
        <w:t>G. Zubía &amp; G. R. Alves (Eds.), </w:t>
      </w:r>
      <w:r>
        <w:rPr>
          <w:i/>
          <w:color w:val="231F20"/>
          <w:sz w:val="20"/>
        </w:rPr>
        <w:t>Using remote labs in </w:t>
      </w:r>
      <w:r>
        <w:rPr>
          <w:i/>
          <w:color w:val="231F20"/>
          <w:sz w:val="20"/>
        </w:rPr>
        <w:t>education:</w:t>
      </w:r>
      <w:r>
        <w:rPr>
          <w:i/>
          <w:color w:val="231F20"/>
          <w:spacing w:val="-9"/>
          <w:sz w:val="20"/>
        </w:rPr>
        <w:t> </w:t>
      </w:r>
      <w:r>
        <w:rPr>
          <w:i/>
          <w:color w:val="231F20"/>
          <w:spacing w:val="-5"/>
          <w:sz w:val="20"/>
        </w:rPr>
        <w:t>Two</w:t>
      </w:r>
      <w:r>
        <w:rPr>
          <w:i/>
          <w:color w:val="231F20"/>
          <w:spacing w:val="-7"/>
          <w:sz w:val="20"/>
        </w:rPr>
        <w:t> </w:t>
      </w:r>
      <w:r>
        <w:rPr>
          <w:i/>
          <w:color w:val="231F20"/>
          <w:sz w:val="20"/>
        </w:rPr>
        <w:t>little</w:t>
      </w:r>
      <w:r>
        <w:rPr>
          <w:i/>
          <w:color w:val="231F20"/>
          <w:spacing w:val="-8"/>
          <w:sz w:val="20"/>
        </w:rPr>
        <w:t> </w:t>
      </w:r>
      <w:r>
        <w:rPr>
          <w:i/>
          <w:color w:val="231F20"/>
          <w:sz w:val="20"/>
        </w:rPr>
        <w:t>ducks</w:t>
      </w:r>
      <w:r>
        <w:rPr>
          <w:i/>
          <w:color w:val="231F20"/>
          <w:spacing w:val="-9"/>
          <w:sz w:val="20"/>
        </w:rPr>
        <w:t> </w:t>
      </w:r>
      <w:r>
        <w:rPr>
          <w:i/>
          <w:color w:val="231F20"/>
          <w:sz w:val="20"/>
        </w:rPr>
        <w:t>in</w:t>
      </w:r>
      <w:r>
        <w:rPr>
          <w:i/>
          <w:color w:val="231F20"/>
          <w:spacing w:val="-8"/>
          <w:sz w:val="20"/>
        </w:rPr>
        <w:t> </w:t>
      </w:r>
      <w:r>
        <w:rPr>
          <w:i/>
          <w:color w:val="231F20"/>
          <w:sz w:val="20"/>
        </w:rPr>
        <w:t>remote</w:t>
      </w:r>
      <w:r>
        <w:rPr>
          <w:i/>
          <w:color w:val="231F20"/>
          <w:spacing w:val="-8"/>
          <w:sz w:val="20"/>
        </w:rPr>
        <w:t> </w:t>
      </w:r>
      <w:r>
        <w:rPr>
          <w:i/>
          <w:color w:val="231F20"/>
          <w:sz w:val="20"/>
        </w:rPr>
        <w:t>experimentation </w:t>
      </w:r>
      <w:r>
        <w:rPr>
          <w:color w:val="231F20"/>
          <w:sz w:val="20"/>
        </w:rPr>
        <w:t>(pp. 135-156). Spain, Bilbao: University of</w:t>
      </w:r>
      <w:r>
        <w:rPr>
          <w:color w:val="231F20"/>
          <w:spacing w:val="-15"/>
          <w:sz w:val="20"/>
        </w:rPr>
        <w:t> </w:t>
      </w:r>
      <w:r>
        <w:rPr>
          <w:color w:val="231F20"/>
          <w:sz w:val="20"/>
        </w:rPr>
        <w:t>Deusto.</w:t>
      </w:r>
    </w:p>
    <w:p>
      <w:pPr>
        <w:spacing w:before="28"/>
        <w:ind w:left="0" w:right="117" w:firstLine="0"/>
        <w:jc w:val="right"/>
        <w:rPr>
          <w:sz w:val="20"/>
        </w:rPr>
      </w:pPr>
      <w:r>
        <w:rPr>
          <w:color w:val="231F20"/>
          <w:sz w:val="20"/>
        </w:rPr>
        <w:t>Lizzio,A.,</w:t>
      </w:r>
      <w:r>
        <w:rPr>
          <w:color w:val="231F20"/>
          <w:spacing w:val="-28"/>
          <w:sz w:val="20"/>
        </w:rPr>
        <w:t> </w:t>
      </w:r>
      <w:r>
        <w:rPr>
          <w:color w:val="231F20"/>
          <w:sz w:val="20"/>
        </w:rPr>
        <w:t>&amp;</w:t>
      </w:r>
      <w:r>
        <w:rPr>
          <w:color w:val="231F20"/>
          <w:spacing w:val="-31"/>
          <w:sz w:val="20"/>
        </w:rPr>
        <w:t> </w:t>
      </w:r>
      <w:r>
        <w:rPr>
          <w:color w:val="231F20"/>
          <w:sz w:val="20"/>
        </w:rPr>
        <w:t>Wilson,</w:t>
      </w:r>
      <w:r>
        <w:rPr>
          <w:color w:val="231F20"/>
          <w:spacing w:val="-28"/>
          <w:sz w:val="20"/>
        </w:rPr>
        <w:t> </w:t>
      </w:r>
      <w:r>
        <w:rPr>
          <w:color w:val="231F20"/>
          <w:sz w:val="20"/>
        </w:rPr>
        <w:t>K.</w:t>
      </w:r>
      <w:r>
        <w:rPr>
          <w:color w:val="231F20"/>
          <w:spacing w:val="-27"/>
          <w:sz w:val="20"/>
        </w:rPr>
        <w:t> </w:t>
      </w:r>
      <w:r>
        <w:rPr>
          <w:color w:val="231F20"/>
          <w:sz w:val="20"/>
        </w:rPr>
        <w:t>(2006).</w:t>
      </w:r>
      <w:r>
        <w:rPr>
          <w:color w:val="231F20"/>
          <w:spacing w:val="-28"/>
          <w:sz w:val="20"/>
        </w:rPr>
        <w:t> </w:t>
      </w:r>
      <w:r>
        <w:rPr>
          <w:color w:val="231F20"/>
          <w:sz w:val="20"/>
        </w:rPr>
        <w:t>Enhancing</w:t>
      </w:r>
      <w:r>
        <w:rPr>
          <w:color w:val="231F20"/>
          <w:spacing w:val="-27"/>
          <w:sz w:val="20"/>
        </w:rPr>
        <w:t> </w:t>
      </w:r>
      <w:r>
        <w:rPr>
          <w:color w:val="231F20"/>
          <w:sz w:val="20"/>
        </w:rPr>
        <w:t>the</w:t>
      </w:r>
      <w:r>
        <w:rPr>
          <w:color w:val="231F20"/>
          <w:spacing w:val="-27"/>
          <w:sz w:val="20"/>
        </w:rPr>
        <w:t> </w:t>
      </w:r>
      <w:r>
        <w:rPr>
          <w:color w:val="231F20"/>
          <w:sz w:val="20"/>
        </w:rPr>
        <w:t>effectiveness</w:t>
      </w:r>
    </w:p>
    <w:p>
      <w:pPr>
        <w:spacing w:before="2"/>
        <w:ind w:left="0" w:right="119" w:firstLine="0"/>
        <w:jc w:val="right"/>
        <w:rPr>
          <w:sz w:val="20"/>
        </w:rPr>
      </w:pPr>
      <w:r>
        <w:rPr>
          <w:color w:val="231F20"/>
          <w:sz w:val="20"/>
        </w:rPr>
        <w:t>of   self-managed   learning   groups: </w:t>
      </w:r>
      <w:r>
        <w:rPr>
          <w:color w:val="231F20"/>
          <w:spacing w:val="22"/>
          <w:sz w:val="20"/>
        </w:rPr>
        <w:t> </w:t>
      </w:r>
      <w:r>
        <w:rPr>
          <w:color w:val="231F20"/>
          <w:sz w:val="20"/>
        </w:rPr>
        <w:t>Understanding</w:t>
      </w:r>
    </w:p>
    <w:p>
      <w:pPr>
        <w:spacing w:after="0"/>
        <w:jc w:val="right"/>
        <w:rPr>
          <w:sz w:val="20"/>
        </w:rPr>
        <w:sectPr>
          <w:type w:val="continuous"/>
          <w:pgSz w:w="11740" w:h="16670"/>
          <w:pgMar w:top="0" w:bottom="880" w:left="920" w:right="900"/>
          <w:cols w:num="2" w:equalWidth="0">
            <w:col w:w="4887" w:space="40"/>
            <w:col w:w="4993"/>
          </w:cols>
        </w:sectPr>
      </w:pPr>
    </w:p>
    <w:p>
      <w:pPr>
        <w:pStyle w:val="BodyText"/>
        <w:jc w:val="left"/>
        <w:rPr>
          <w:sz w:val="20"/>
        </w:rPr>
      </w:pPr>
    </w:p>
    <w:p>
      <w:pPr>
        <w:pStyle w:val="BodyText"/>
        <w:jc w:val="left"/>
        <w:rPr>
          <w:sz w:val="20"/>
        </w:rPr>
      </w:pPr>
    </w:p>
    <w:p>
      <w:pPr>
        <w:spacing w:after="0"/>
        <w:jc w:val="left"/>
        <w:rPr>
          <w:sz w:val="20"/>
        </w:rPr>
        <w:sectPr>
          <w:pgSz w:w="11740" w:h="16670"/>
          <w:pgMar w:header="0" w:footer="690" w:top="680" w:bottom="880" w:left="920" w:right="900"/>
        </w:sectPr>
      </w:pPr>
    </w:p>
    <w:p>
      <w:pPr>
        <w:pStyle w:val="BodyText"/>
        <w:spacing w:before="10"/>
        <w:jc w:val="left"/>
        <w:rPr>
          <w:sz w:val="19"/>
        </w:rPr>
      </w:pPr>
    </w:p>
    <w:p>
      <w:pPr>
        <w:spacing w:before="0"/>
        <w:ind w:left="497" w:right="41" w:firstLine="0"/>
        <w:jc w:val="both"/>
        <w:rPr>
          <w:sz w:val="20"/>
        </w:rPr>
      </w:pPr>
      <w:r>
        <w:rPr>
          <w:color w:val="231F20"/>
          <w:sz w:val="20"/>
        </w:rPr>
        <w:t>students’ choices and concerns. </w:t>
      </w:r>
      <w:r>
        <w:rPr>
          <w:i/>
          <w:color w:val="231F20"/>
          <w:sz w:val="20"/>
        </w:rPr>
        <w:t>Studies in Higher </w:t>
      </w:r>
      <w:r>
        <w:rPr>
          <w:i/>
          <w:color w:val="231F20"/>
          <w:sz w:val="20"/>
        </w:rPr>
        <w:t>Education, 31</w:t>
      </w:r>
      <w:r>
        <w:rPr>
          <w:color w:val="231F20"/>
          <w:sz w:val="20"/>
        </w:rPr>
        <w:t>(6), 689-703</w:t>
      </w:r>
    </w:p>
    <w:p>
      <w:pPr>
        <w:spacing w:before="32"/>
        <w:ind w:left="497" w:right="41" w:hanging="397"/>
        <w:jc w:val="both"/>
        <w:rPr>
          <w:sz w:val="20"/>
        </w:rPr>
      </w:pPr>
      <w:r>
        <w:rPr>
          <w:color w:val="231F20"/>
          <w:sz w:val="20"/>
        </w:rPr>
        <w:t>McGrath,</w:t>
      </w:r>
      <w:r>
        <w:rPr>
          <w:color w:val="231F20"/>
          <w:spacing w:val="-7"/>
          <w:sz w:val="20"/>
        </w:rPr>
        <w:t> </w:t>
      </w:r>
      <w:r>
        <w:rPr>
          <w:color w:val="231F20"/>
          <w:sz w:val="20"/>
        </w:rPr>
        <w:t>D.</w:t>
      </w:r>
      <w:r>
        <w:rPr>
          <w:color w:val="231F20"/>
          <w:spacing w:val="-7"/>
          <w:sz w:val="20"/>
        </w:rPr>
        <w:t> </w:t>
      </w:r>
      <w:r>
        <w:rPr>
          <w:color w:val="231F20"/>
          <w:sz w:val="20"/>
        </w:rPr>
        <w:t>(2003).</w:t>
      </w:r>
      <w:r>
        <w:rPr>
          <w:color w:val="231F20"/>
          <w:spacing w:val="-7"/>
          <w:sz w:val="20"/>
        </w:rPr>
        <w:t> </w:t>
      </w:r>
      <w:r>
        <w:rPr>
          <w:color w:val="231F20"/>
          <w:sz w:val="20"/>
        </w:rPr>
        <w:t>Designing</w:t>
      </w:r>
      <w:r>
        <w:rPr>
          <w:color w:val="231F20"/>
          <w:spacing w:val="-7"/>
          <w:sz w:val="20"/>
        </w:rPr>
        <w:t> </w:t>
      </w:r>
      <w:r>
        <w:rPr>
          <w:color w:val="231F20"/>
          <w:sz w:val="20"/>
        </w:rPr>
        <w:t>to</w:t>
      </w:r>
      <w:r>
        <w:rPr>
          <w:color w:val="231F20"/>
          <w:spacing w:val="-6"/>
          <w:sz w:val="20"/>
        </w:rPr>
        <w:t> </w:t>
      </w:r>
      <w:r>
        <w:rPr>
          <w:color w:val="231F20"/>
          <w:sz w:val="20"/>
        </w:rPr>
        <w:t>learn:</w:t>
      </w:r>
      <w:r>
        <w:rPr>
          <w:color w:val="231F20"/>
          <w:spacing w:val="-18"/>
          <w:sz w:val="20"/>
        </w:rPr>
        <w:t> </w:t>
      </w:r>
      <w:r>
        <w:rPr>
          <w:color w:val="231F20"/>
          <w:sz w:val="20"/>
        </w:rPr>
        <w:t>A</w:t>
      </w:r>
      <w:r>
        <w:rPr>
          <w:color w:val="231F20"/>
          <w:spacing w:val="-17"/>
          <w:sz w:val="20"/>
        </w:rPr>
        <w:t> </w:t>
      </w:r>
      <w:r>
        <w:rPr>
          <w:color w:val="231F20"/>
          <w:sz w:val="20"/>
        </w:rPr>
        <w:t>focus</w:t>
      </w:r>
      <w:r>
        <w:rPr>
          <w:color w:val="231F20"/>
          <w:spacing w:val="-7"/>
          <w:sz w:val="20"/>
        </w:rPr>
        <w:t> </w:t>
      </w:r>
      <w:r>
        <w:rPr>
          <w:color w:val="231F20"/>
          <w:sz w:val="20"/>
        </w:rPr>
        <w:t>on</w:t>
      </w:r>
      <w:r>
        <w:rPr>
          <w:color w:val="231F20"/>
          <w:spacing w:val="-7"/>
          <w:sz w:val="20"/>
        </w:rPr>
        <w:t> </w:t>
      </w:r>
      <w:r>
        <w:rPr>
          <w:color w:val="231F20"/>
          <w:sz w:val="20"/>
        </w:rPr>
        <w:t>design in project-based learning. </w:t>
      </w:r>
      <w:r>
        <w:rPr>
          <w:i/>
          <w:color w:val="231F20"/>
          <w:sz w:val="20"/>
        </w:rPr>
        <w:t>Learning &amp; Leading with </w:t>
      </w:r>
      <w:r>
        <w:rPr>
          <w:i/>
          <w:color w:val="231F20"/>
          <w:spacing w:val="-3"/>
          <w:sz w:val="20"/>
        </w:rPr>
        <w:t>Technology, </w:t>
      </w:r>
      <w:r>
        <w:rPr>
          <w:i/>
          <w:color w:val="231F20"/>
          <w:sz w:val="20"/>
        </w:rPr>
        <w:t>30</w:t>
      </w:r>
      <w:r>
        <w:rPr>
          <w:color w:val="231F20"/>
          <w:sz w:val="20"/>
        </w:rPr>
        <w:t>(6),</w:t>
      </w:r>
      <w:r>
        <w:rPr>
          <w:color w:val="231F20"/>
          <w:spacing w:val="3"/>
          <w:sz w:val="20"/>
        </w:rPr>
        <w:t> </w:t>
      </w:r>
      <w:r>
        <w:rPr>
          <w:color w:val="231F20"/>
          <w:sz w:val="20"/>
        </w:rPr>
        <w:t>50-53.</w:t>
      </w:r>
    </w:p>
    <w:p>
      <w:pPr>
        <w:spacing w:before="35"/>
        <w:ind w:left="497" w:right="38" w:hanging="397"/>
        <w:jc w:val="both"/>
        <w:rPr>
          <w:sz w:val="20"/>
        </w:rPr>
      </w:pPr>
      <w:r>
        <w:rPr>
          <w:color w:val="231F20"/>
          <w:sz w:val="20"/>
        </w:rPr>
        <w:t>Muianga, X. (2019). </w:t>
      </w:r>
      <w:r>
        <w:rPr>
          <w:i/>
          <w:color w:val="231F20"/>
          <w:sz w:val="20"/>
        </w:rPr>
        <w:t>The role of ICT in the shift towards </w:t>
      </w:r>
      <w:r>
        <w:rPr>
          <w:i/>
          <w:color w:val="231F20"/>
          <w:sz w:val="20"/>
        </w:rPr>
        <w:t>student-centred learning in higher education: Eduardo Mondlane University, Mozambique:  A  case study</w:t>
      </w:r>
      <w:r>
        <w:rPr>
          <w:color w:val="231F20"/>
          <w:sz w:val="20"/>
        </w:rPr>
        <w:t>. Doctoral Thesis. Stockholm </w:t>
      </w:r>
      <w:r>
        <w:rPr>
          <w:color w:val="231F20"/>
          <w:spacing w:val="-3"/>
          <w:sz w:val="20"/>
        </w:rPr>
        <w:t>University, </w:t>
      </w:r>
      <w:r>
        <w:rPr>
          <w:color w:val="231F20"/>
          <w:sz w:val="20"/>
        </w:rPr>
        <w:t>Stockholm.</w:t>
      </w:r>
    </w:p>
    <w:p>
      <w:pPr>
        <w:spacing w:before="38"/>
        <w:ind w:left="497" w:right="41" w:hanging="397"/>
        <w:jc w:val="both"/>
        <w:rPr>
          <w:sz w:val="20"/>
        </w:rPr>
      </w:pPr>
      <w:r>
        <w:rPr>
          <w:color w:val="231F20"/>
          <w:sz w:val="20"/>
        </w:rPr>
        <w:t>National</w:t>
      </w:r>
      <w:r>
        <w:rPr>
          <w:color w:val="231F20"/>
          <w:spacing w:val="-18"/>
          <w:sz w:val="20"/>
        </w:rPr>
        <w:t> </w:t>
      </w:r>
      <w:r>
        <w:rPr>
          <w:color w:val="231F20"/>
          <w:sz w:val="20"/>
        </w:rPr>
        <w:t>Instruments.</w:t>
      </w:r>
      <w:r>
        <w:rPr>
          <w:color w:val="231F20"/>
          <w:spacing w:val="-18"/>
          <w:sz w:val="20"/>
        </w:rPr>
        <w:t> </w:t>
      </w:r>
      <w:r>
        <w:rPr>
          <w:color w:val="231F20"/>
          <w:sz w:val="20"/>
        </w:rPr>
        <w:t>(2019).</w:t>
      </w:r>
      <w:r>
        <w:rPr>
          <w:color w:val="231F20"/>
          <w:spacing w:val="-17"/>
          <w:sz w:val="20"/>
        </w:rPr>
        <w:t> </w:t>
      </w:r>
      <w:r>
        <w:rPr>
          <w:i/>
          <w:color w:val="231F20"/>
          <w:sz w:val="20"/>
        </w:rPr>
        <w:t>Learn</w:t>
      </w:r>
      <w:r>
        <w:rPr>
          <w:i/>
          <w:color w:val="231F20"/>
          <w:spacing w:val="-18"/>
          <w:sz w:val="20"/>
        </w:rPr>
        <w:t> </w:t>
      </w:r>
      <w:r>
        <w:rPr>
          <w:i/>
          <w:color w:val="231F20"/>
          <w:spacing w:val="-3"/>
          <w:sz w:val="20"/>
        </w:rPr>
        <w:t>LabView</w:t>
      </w:r>
      <w:r>
        <w:rPr>
          <w:color w:val="231F20"/>
          <w:spacing w:val="-3"/>
          <w:sz w:val="20"/>
        </w:rPr>
        <w:t>.</w:t>
      </w:r>
      <w:r>
        <w:rPr>
          <w:color w:val="231F20"/>
          <w:spacing w:val="-17"/>
          <w:sz w:val="20"/>
        </w:rPr>
        <w:t> </w:t>
      </w:r>
      <w:r>
        <w:rPr>
          <w:color w:val="231F20"/>
          <w:sz w:val="20"/>
        </w:rPr>
        <w:t>Retrieved</w:t>
      </w:r>
      <w:r>
        <w:rPr>
          <w:color w:val="231F20"/>
          <w:spacing w:val="-18"/>
          <w:sz w:val="20"/>
        </w:rPr>
        <w:t> </w:t>
      </w:r>
      <w:r>
        <w:rPr>
          <w:color w:val="231F20"/>
          <w:sz w:val="20"/>
        </w:rPr>
        <w:t>20 December 2020 from </w:t>
      </w:r>
      <w:hyperlink r:id="rId22">
        <w:r>
          <w:rPr>
            <w:color w:val="231F20"/>
            <w:sz w:val="20"/>
          </w:rPr>
          <w:t>http://www.ni.com/academic/</w:t>
        </w:r>
      </w:hyperlink>
      <w:r>
        <w:rPr>
          <w:color w:val="231F20"/>
          <w:sz w:val="20"/>
        </w:rPr>
        <w:t> students/learn-labview/</w:t>
      </w:r>
    </w:p>
    <w:p>
      <w:pPr>
        <w:spacing w:before="34"/>
        <w:ind w:left="497" w:right="40" w:hanging="397"/>
        <w:jc w:val="both"/>
        <w:rPr>
          <w:sz w:val="20"/>
        </w:rPr>
      </w:pPr>
      <w:r>
        <w:rPr>
          <w:color w:val="231F20"/>
          <w:sz w:val="20"/>
        </w:rPr>
        <w:t>Newell, R. J. (2003). </w:t>
      </w:r>
      <w:r>
        <w:rPr>
          <w:i/>
          <w:color w:val="231F20"/>
          <w:sz w:val="20"/>
        </w:rPr>
        <w:t>Passion for learning: How project- </w:t>
      </w:r>
      <w:r>
        <w:rPr>
          <w:i/>
          <w:color w:val="231F20"/>
          <w:sz w:val="20"/>
        </w:rPr>
        <w:t>based learning meets the needs of 21stcentury students</w:t>
      </w:r>
      <w:r>
        <w:rPr>
          <w:color w:val="231F20"/>
          <w:sz w:val="20"/>
        </w:rPr>
        <w:t>. Lanham, MD: Scarecrow Press.</w:t>
      </w:r>
    </w:p>
    <w:p>
      <w:pPr>
        <w:spacing w:before="34"/>
        <w:ind w:left="497" w:right="39" w:hanging="1"/>
        <w:jc w:val="both"/>
        <w:rPr>
          <w:sz w:val="20"/>
        </w:rPr>
      </w:pPr>
      <w:r>
        <w:rPr>
          <w:color w:val="231F20"/>
          <w:sz w:val="20"/>
        </w:rPr>
        <w:t>Nyuli, E., &amp; Nyarambi, A. (2018). Instructional technology and meaningful learning: A synthesis for teacher educators for the 21st century. In J. Keengwe (Ed.), Handbook of research on mobile technology, constructivism, and meaningful learning (pp. 44-67). Hershey, PA: IGI Global. doi: 10.4018/978-1-5225- 3949-0.ch003</w:t>
      </w:r>
    </w:p>
    <w:p>
      <w:pPr>
        <w:spacing w:before="42"/>
        <w:ind w:left="497" w:right="40" w:hanging="397"/>
        <w:jc w:val="both"/>
        <w:rPr>
          <w:sz w:val="20"/>
        </w:rPr>
      </w:pPr>
      <w:r>
        <w:rPr>
          <w:color w:val="231F20"/>
          <w:sz w:val="20"/>
        </w:rPr>
        <w:t>O’Neill, S. (2018), Building students’ capacity to write English for academic purposes: Pedagogy and the demands of writing persuasively. In L. </w:t>
      </w:r>
      <w:r>
        <w:rPr>
          <w:color w:val="231F20"/>
          <w:spacing w:val="-8"/>
          <w:sz w:val="20"/>
        </w:rPr>
        <w:t>T. </w:t>
      </w:r>
      <w:r>
        <w:rPr>
          <w:color w:val="231F20"/>
          <w:spacing w:val="-5"/>
          <w:sz w:val="20"/>
        </w:rPr>
        <w:t>Wong </w:t>
      </w:r>
      <w:r>
        <w:rPr>
          <w:color w:val="231F20"/>
          <w:sz w:val="20"/>
        </w:rPr>
        <w:t>&amp;</w:t>
      </w:r>
      <w:r>
        <w:rPr>
          <w:color w:val="231F20"/>
          <w:spacing w:val="-20"/>
          <w:sz w:val="20"/>
        </w:rPr>
        <w:t> </w:t>
      </w:r>
      <w:r>
        <w:rPr>
          <w:color w:val="231F20"/>
          <w:spacing w:val="-10"/>
          <w:sz w:val="20"/>
        </w:rPr>
        <w:t>W.</w:t>
      </w:r>
    </w:p>
    <w:p>
      <w:pPr>
        <w:spacing w:before="5"/>
        <w:ind w:left="497" w:right="39" w:firstLine="0"/>
        <w:jc w:val="both"/>
        <w:rPr>
          <w:sz w:val="20"/>
        </w:rPr>
      </w:pPr>
      <w:r>
        <w:rPr>
          <w:color w:val="231F20"/>
          <w:sz w:val="20"/>
        </w:rPr>
        <w:t>L. </w:t>
      </w:r>
      <w:r>
        <w:rPr>
          <w:color w:val="231F20"/>
          <w:spacing w:val="-5"/>
          <w:sz w:val="20"/>
        </w:rPr>
        <w:t>Wong </w:t>
      </w:r>
      <w:r>
        <w:rPr>
          <w:color w:val="231F20"/>
          <w:sz w:val="20"/>
        </w:rPr>
        <w:t>(Eds.), T</w:t>
      </w:r>
      <w:r>
        <w:rPr>
          <w:i/>
          <w:color w:val="231F20"/>
          <w:sz w:val="20"/>
        </w:rPr>
        <w:t>eaching and learning English </w:t>
      </w:r>
      <w:r>
        <w:rPr>
          <w:i/>
          <w:color w:val="231F20"/>
          <w:spacing w:val="-5"/>
          <w:sz w:val="20"/>
        </w:rPr>
        <w:t>for </w:t>
      </w:r>
      <w:r>
        <w:rPr>
          <w:i/>
          <w:color w:val="231F20"/>
          <w:sz w:val="20"/>
        </w:rPr>
        <w:t>Academic Purposes: Current research and practices </w:t>
      </w:r>
      <w:r>
        <w:rPr>
          <w:color w:val="231F20"/>
          <w:sz w:val="20"/>
        </w:rPr>
        <w:t>(pp.</w:t>
      </w:r>
      <w:r>
        <w:rPr>
          <w:color w:val="231F20"/>
          <w:spacing w:val="-9"/>
          <w:sz w:val="20"/>
        </w:rPr>
        <w:t> </w:t>
      </w:r>
      <w:r>
        <w:rPr>
          <w:color w:val="231F20"/>
          <w:sz w:val="20"/>
        </w:rPr>
        <w:t>69-96).</w:t>
      </w:r>
      <w:r>
        <w:rPr>
          <w:color w:val="231F20"/>
          <w:spacing w:val="-8"/>
          <w:sz w:val="20"/>
        </w:rPr>
        <w:t> </w:t>
      </w:r>
      <w:r>
        <w:rPr>
          <w:color w:val="231F20"/>
          <w:sz w:val="20"/>
        </w:rPr>
        <w:t>New</w:t>
      </w:r>
      <w:r>
        <w:rPr>
          <w:color w:val="231F20"/>
          <w:spacing w:val="-16"/>
          <w:sz w:val="20"/>
        </w:rPr>
        <w:t> </w:t>
      </w:r>
      <w:r>
        <w:rPr>
          <w:color w:val="231F20"/>
          <w:spacing w:val="-5"/>
          <w:sz w:val="20"/>
        </w:rPr>
        <w:t>York:</w:t>
      </w:r>
      <w:r>
        <w:rPr>
          <w:color w:val="231F20"/>
          <w:spacing w:val="-8"/>
          <w:sz w:val="20"/>
        </w:rPr>
        <w:t> </w:t>
      </w:r>
      <w:r>
        <w:rPr>
          <w:color w:val="231F20"/>
          <w:sz w:val="20"/>
        </w:rPr>
        <w:t>Nova</w:t>
      </w:r>
      <w:r>
        <w:rPr>
          <w:color w:val="231F20"/>
          <w:spacing w:val="-9"/>
          <w:sz w:val="20"/>
        </w:rPr>
        <w:t> </w:t>
      </w:r>
      <w:r>
        <w:rPr>
          <w:color w:val="231F20"/>
          <w:sz w:val="20"/>
        </w:rPr>
        <w:t>Science</w:t>
      </w:r>
      <w:r>
        <w:rPr>
          <w:color w:val="231F20"/>
          <w:spacing w:val="-8"/>
          <w:sz w:val="20"/>
        </w:rPr>
        <w:t> </w:t>
      </w:r>
      <w:r>
        <w:rPr>
          <w:color w:val="231F20"/>
          <w:sz w:val="20"/>
        </w:rPr>
        <w:t>Publishers,</w:t>
      </w:r>
      <w:r>
        <w:rPr>
          <w:color w:val="231F20"/>
          <w:spacing w:val="-8"/>
          <w:sz w:val="20"/>
        </w:rPr>
        <w:t> </w:t>
      </w:r>
      <w:r>
        <w:rPr>
          <w:color w:val="231F20"/>
          <w:sz w:val="20"/>
        </w:rPr>
        <w:t>Inc.</w:t>
      </w:r>
    </w:p>
    <w:p>
      <w:pPr>
        <w:spacing w:before="35"/>
        <w:ind w:left="497" w:right="39" w:hanging="397"/>
        <w:jc w:val="both"/>
        <w:rPr>
          <w:sz w:val="20"/>
        </w:rPr>
      </w:pPr>
      <w:r>
        <w:rPr>
          <w:color w:val="231F20"/>
          <w:sz w:val="20"/>
        </w:rPr>
        <w:t>O’Neill, S. (2021). New opportunities for languages learning through 21st century knowledge building communities. In R. Arber, M. Weinmann &amp; J. Blackmore (Eds.). </w:t>
      </w:r>
      <w:r>
        <w:rPr>
          <w:i/>
          <w:color w:val="231F20"/>
          <w:sz w:val="20"/>
        </w:rPr>
        <w:t>Rethinking languages education: </w:t>
      </w:r>
      <w:r>
        <w:rPr>
          <w:i/>
          <w:color w:val="231F20"/>
          <w:sz w:val="20"/>
        </w:rPr>
        <w:t>Directions, challenges and innovations</w:t>
      </w:r>
      <w:r>
        <w:rPr>
          <w:color w:val="231F20"/>
          <w:sz w:val="20"/>
        </w:rPr>
        <w:t>. London: Routledge.</w:t>
      </w:r>
    </w:p>
    <w:p>
      <w:pPr>
        <w:spacing w:before="40"/>
        <w:ind w:left="497" w:right="40" w:hanging="397"/>
        <w:jc w:val="both"/>
        <w:rPr>
          <w:sz w:val="20"/>
        </w:rPr>
      </w:pPr>
      <w:r>
        <w:rPr>
          <w:color w:val="231F20"/>
          <w:sz w:val="20"/>
        </w:rPr>
        <w:t>Panitz, </w:t>
      </w:r>
      <w:r>
        <w:rPr>
          <w:color w:val="231F20"/>
          <w:spacing w:val="-8"/>
          <w:sz w:val="20"/>
        </w:rPr>
        <w:t>T. </w:t>
      </w:r>
      <w:r>
        <w:rPr>
          <w:color w:val="231F20"/>
          <w:sz w:val="20"/>
        </w:rPr>
        <w:t>(1996). </w:t>
      </w:r>
      <w:r>
        <w:rPr>
          <w:i/>
          <w:color w:val="231F20"/>
          <w:sz w:val="20"/>
        </w:rPr>
        <w:t>A definition of collaborative vs </w:t>
      </w:r>
      <w:r>
        <w:rPr>
          <w:i/>
          <w:color w:val="231F20"/>
          <w:sz w:val="20"/>
        </w:rPr>
        <w:t>cooperative learning. deliberations. </w:t>
      </w:r>
      <w:r>
        <w:rPr>
          <w:color w:val="231F20"/>
          <w:sz w:val="20"/>
        </w:rPr>
        <w:t>London: </w:t>
      </w:r>
      <w:r>
        <w:rPr>
          <w:color w:val="231F20"/>
          <w:spacing w:val="-3"/>
          <w:sz w:val="20"/>
        </w:rPr>
        <w:t>London </w:t>
      </w:r>
      <w:r>
        <w:rPr>
          <w:color w:val="231F20"/>
          <w:sz w:val="20"/>
        </w:rPr>
        <w:t>Metropolitan </w:t>
      </w:r>
      <w:r>
        <w:rPr>
          <w:color w:val="231F20"/>
          <w:spacing w:val="-3"/>
          <w:sz w:val="20"/>
        </w:rPr>
        <w:t>University. </w:t>
      </w:r>
      <w:r>
        <w:rPr>
          <w:color w:val="231F20"/>
          <w:sz w:val="20"/>
        </w:rPr>
        <w:t>Retrieved 19</w:t>
      </w:r>
      <w:r>
        <w:rPr>
          <w:color w:val="231F20"/>
          <w:sz w:val="20"/>
          <w:vertAlign w:val="superscript"/>
        </w:rPr>
        <w:t>th</w:t>
      </w:r>
      <w:r>
        <w:rPr>
          <w:color w:val="231F20"/>
          <w:sz w:val="20"/>
          <w:vertAlign w:val="baseline"/>
        </w:rPr>
        <w:t> </w:t>
      </w:r>
      <w:r>
        <w:rPr>
          <w:color w:val="231F20"/>
          <w:spacing w:val="-3"/>
          <w:sz w:val="20"/>
          <w:vertAlign w:val="baseline"/>
        </w:rPr>
        <w:t>December </w:t>
      </w:r>
      <w:r>
        <w:rPr>
          <w:color w:val="231F20"/>
          <w:sz w:val="20"/>
          <w:vertAlign w:val="baseline"/>
        </w:rPr>
        <w:t>2020</w:t>
      </w:r>
      <w:r>
        <w:rPr>
          <w:color w:val="231F20"/>
          <w:spacing w:val="-32"/>
          <w:sz w:val="20"/>
          <w:vertAlign w:val="baseline"/>
        </w:rPr>
        <w:t> </w:t>
      </w:r>
      <w:r>
        <w:rPr>
          <w:color w:val="231F20"/>
          <w:sz w:val="20"/>
          <w:vertAlign w:val="baseline"/>
        </w:rPr>
        <w:t>from</w:t>
      </w:r>
      <w:r>
        <w:rPr>
          <w:color w:val="231F20"/>
          <w:spacing w:val="-31"/>
          <w:sz w:val="20"/>
          <w:vertAlign w:val="baseline"/>
        </w:rPr>
        <w:t> </w:t>
      </w:r>
      <w:hyperlink r:id="rId23">
        <w:r>
          <w:rPr>
            <w:color w:val="231F20"/>
            <w:sz w:val="20"/>
            <w:vertAlign w:val="baseline"/>
          </w:rPr>
          <w:t>http://www.londonmet.ac.uk/deliberations/</w:t>
        </w:r>
      </w:hyperlink>
      <w:r>
        <w:rPr>
          <w:color w:val="231F20"/>
          <w:sz w:val="20"/>
          <w:vertAlign w:val="baseline"/>
        </w:rPr>
        <w:t> collaborative-learning/panitz-paper.cfm.</w:t>
      </w:r>
    </w:p>
    <w:p>
      <w:pPr>
        <w:spacing w:before="38"/>
        <w:ind w:left="497" w:right="40" w:hanging="397"/>
        <w:jc w:val="both"/>
        <w:rPr>
          <w:sz w:val="20"/>
        </w:rPr>
      </w:pPr>
      <w:r>
        <w:rPr>
          <w:color w:val="231F20"/>
          <w:sz w:val="20"/>
        </w:rPr>
        <w:t>Papert, S. (1980). </w:t>
      </w:r>
      <w:r>
        <w:rPr>
          <w:i/>
          <w:color w:val="231F20"/>
          <w:sz w:val="20"/>
        </w:rPr>
        <w:t>Mindstorms: Children, computers, and </w:t>
      </w:r>
      <w:r>
        <w:rPr>
          <w:i/>
          <w:color w:val="231F20"/>
          <w:sz w:val="20"/>
        </w:rPr>
        <w:t>powerful ideas</w:t>
      </w:r>
      <w:r>
        <w:rPr>
          <w:color w:val="231F20"/>
          <w:sz w:val="20"/>
        </w:rPr>
        <w:t>. New York, NY: Basic Books, Inc.</w:t>
      </w:r>
    </w:p>
    <w:p>
      <w:pPr>
        <w:spacing w:before="32"/>
        <w:ind w:left="497" w:right="41" w:hanging="397"/>
        <w:jc w:val="both"/>
        <w:rPr>
          <w:sz w:val="20"/>
        </w:rPr>
      </w:pPr>
      <w:r>
        <w:rPr>
          <w:color w:val="231F20"/>
          <w:sz w:val="20"/>
        </w:rPr>
        <w:t>Queensland Department of Education. (2020a). </w:t>
      </w:r>
      <w:r>
        <w:rPr>
          <w:i/>
          <w:color w:val="231F20"/>
          <w:sz w:val="20"/>
        </w:rPr>
        <w:t>Digital </w:t>
      </w:r>
      <w:r>
        <w:rPr>
          <w:i/>
          <w:color w:val="231F20"/>
          <w:sz w:val="20"/>
        </w:rPr>
        <w:t>technologies in state schools</w:t>
      </w:r>
      <w:r>
        <w:rPr>
          <w:color w:val="231F20"/>
          <w:sz w:val="20"/>
        </w:rPr>
        <w:t>. Brisbane, Queensland: Queensland Government. Retrieved 20 December 2020 from https://education.qld.gov.au/curriculum/ stages-of-schooling/stem/technology</w:t>
      </w:r>
    </w:p>
    <w:p>
      <w:pPr>
        <w:spacing w:before="38"/>
        <w:ind w:left="497" w:right="40" w:hanging="397"/>
        <w:jc w:val="both"/>
        <w:rPr>
          <w:sz w:val="20"/>
        </w:rPr>
      </w:pPr>
      <w:r>
        <w:rPr>
          <w:color w:val="231F20"/>
          <w:sz w:val="20"/>
        </w:rPr>
        <w:t>Queensland Department of Education. (2020b). </w:t>
      </w:r>
      <w:r>
        <w:rPr>
          <w:i/>
          <w:color w:val="231F20"/>
          <w:sz w:val="20"/>
        </w:rPr>
        <w:t>coding@ </w:t>
      </w:r>
      <w:r>
        <w:rPr>
          <w:i/>
          <w:color w:val="231F20"/>
          <w:sz w:val="20"/>
        </w:rPr>
        <w:t>hometv</w:t>
      </w:r>
      <w:r>
        <w:rPr>
          <w:color w:val="231F20"/>
          <w:sz w:val="20"/>
        </w:rPr>
        <w:t>. Retrieved 20 December 2020 from https:// </w:t>
      </w:r>
      <w:hyperlink r:id="rId24">
        <w:r>
          <w:rPr>
            <w:color w:val="231F20"/>
            <w:sz w:val="20"/>
          </w:rPr>
          <w:t>www.youtube.com/playlist?list=PLgjv5epyrnQDexS</w:t>
        </w:r>
      </w:hyperlink>
      <w:r>
        <w:rPr>
          <w:color w:val="231F20"/>
          <w:sz w:val="20"/>
        </w:rPr>
        <w:t> bm12mU4WWariINUWk0</w:t>
      </w:r>
    </w:p>
    <w:p>
      <w:pPr>
        <w:spacing w:before="36"/>
        <w:ind w:left="497" w:right="41" w:hanging="397"/>
        <w:jc w:val="both"/>
        <w:rPr>
          <w:sz w:val="20"/>
        </w:rPr>
      </w:pPr>
      <w:r>
        <w:rPr>
          <w:color w:val="231F20"/>
          <w:sz w:val="20"/>
        </w:rPr>
        <w:t>Richards, J., &amp; Rodgers, T. (2007). </w:t>
      </w:r>
      <w:r>
        <w:rPr>
          <w:i/>
          <w:color w:val="231F20"/>
          <w:sz w:val="20"/>
        </w:rPr>
        <w:t>Approaches and </w:t>
      </w:r>
      <w:r>
        <w:rPr>
          <w:i/>
          <w:color w:val="231F20"/>
          <w:sz w:val="20"/>
        </w:rPr>
        <w:t>methods in language teaching</w:t>
      </w:r>
      <w:r>
        <w:rPr>
          <w:color w:val="231F20"/>
          <w:sz w:val="20"/>
        </w:rPr>
        <w:t>. Cambridge: Cambridge University Press.</w:t>
      </w:r>
    </w:p>
    <w:p>
      <w:pPr>
        <w:pStyle w:val="BodyText"/>
        <w:spacing w:before="10"/>
        <w:jc w:val="left"/>
        <w:rPr>
          <w:sz w:val="19"/>
        </w:rPr>
      </w:pPr>
      <w:r>
        <w:rPr/>
        <w:br w:type="column"/>
      </w:r>
      <w:r>
        <w:rPr>
          <w:sz w:val="19"/>
        </w:rPr>
      </w:r>
    </w:p>
    <w:p>
      <w:pPr>
        <w:spacing w:line="254" w:lineRule="auto" w:before="0"/>
        <w:ind w:left="497" w:right="231" w:hanging="397"/>
        <w:jc w:val="both"/>
        <w:rPr>
          <w:sz w:val="20"/>
        </w:rPr>
      </w:pPr>
      <w:r>
        <w:rPr>
          <w:color w:val="231F20"/>
          <w:sz w:val="20"/>
        </w:rPr>
        <w:t>Richardson, T., Dang T.H.T., Nguyen, T.T.T, &amp; Nguyen, N., C. (2020). Assessment to learning: Improving the effectiveness of a teacher’s feedback to the learner through future actionable knowledge. </w:t>
      </w:r>
      <w:r>
        <w:rPr>
          <w:i/>
          <w:color w:val="231F20"/>
          <w:sz w:val="20"/>
        </w:rPr>
        <w:t>Vietnam </w:t>
      </w:r>
      <w:r>
        <w:rPr>
          <w:i/>
          <w:color w:val="231F20"/>
          <w:sz w:val="20"/>
        </w:rPr>
        <w:t>Journal of Educational Sciences, 16</w:t>
      </w:r>
      <w:r>
        <w:rPr>
          <w:color w:val="231F20"/>
          <w:sz w:val="20"/>
        </w:rPr>
        <w:t>(1), 32-38.</w:t>
      </w:r>
    </w:p>
    <w:p>
      <w:pPr>
        <w:spacing w:line="254" w:lineRule="auto" w:before="33"/>
        <w:ind w:left="497" w:right="229" w:hanging="397"/>
        <w:jc w:val="both"/>
        <w:rPr>
          <w:sz w:val="20"/>
        </w:rPr>
      </w:pPr>
      <w:r>
        <w:rPr>
          <w:color w:val="231F20"/>
          <w:spacing w:val="-3"/>
          <w:sz w:val="20"/>
        </w:rPr>
        <w:t>Savery, </w:t>
      </w:r>
      <w:r>
        <w:rPr>
          <w:color w:val="231F20"/>
          <w:sz w:val="20"/>
        </w:rPr>
        <w:t>J. R., &amp; </w:t>
      </w:r>
      <w:r>
        <w:rPr>
          <w:color w:val="231F20"/>
          <w:spacing w:val="-4"/>
          <w:sz w:val="20"/>
        </w:rPr>
        <w:t>Duffy, </w:t>
      </w:r>
      <w:r>
        <w:rPr>
          <w:color w:val="231F20"/>
          <w:spacing w:val="-8"/>
          <w:sz w:val="20"/>
        </w:rPr>
        <w:t>T. </w:t>
      </w:r>
      <w:r>
        <w:rPr>
          <w:color w:val="231F20"/>
          <w:sz w:val="20"/>
        </w:rPr>
        <w:t>M. (1995). Problem based learning:</w:t>
      </w:r>
      <w:r>
        <w:rPr>
          <w:color w:val="231F20"/>
          <w:spacing w:val="-17"/>
          <w:sz w:val="20"/>
        </w:rPr>
        <w:t> </w:t>
      </w:r>
      <w:r>
        <w:rPr>
          <w:color w:val="231F20"/>
          <w:sz w:val="20"/>
        </w:rPr>
        <w:t>An</w:t>
      </w:r>
      <w:r>
        <w:rPr>
          <w:color w:val="231F20"/>
          <w:spacing w:val="-5"/>
          <w:sz w:val="20"/>
        </w:rPr>
        <w:t> </w:t>
      </w:r>
      <w:r>
        <w:rPr>
          <w:color w:val="231F20"/>
          <w:sz w:val="20"/>
        </w:rPr>
        <w:t>instructional</w:t>
      </w:r>
      <w:r>
        <w:rPr>
          <w:color w:val="231F20"/>
          <w:spacing w:val="-5"/>
          <w:sz w:val="20"/>
        </w:rPr>
        <w:t> </w:t>
      </w:r>
      <w:r>
        <w:rPr>
          <w:color w:val="231F20"/>
          <w:sz w:val="20"/>
        </w:rPr>
        <w:t>model</w:t>
      </w:r>
      <w:r>
        <w:rPr>
          <w:color w:val="231F20"/>
          <w:spacing w:val="-5"/>
          <w:sz w:val="20"/>
        </w:rPr>
        <w:t> </w:t>
      </w:r>
      <w:r>
        <w:rPr>
          <w:color w:val="231F20"/>
          <w:sz w:val="20"/>
        </w:rPr>
        <w:t>and</w:t>
      </w:r>
      <w:r>
        <w:rPr>
          <w:color w:val="231F20"/>
          <w:spacing w:val="-5"/>
          <w:sz w:val="20"/>
        </w:rPr>
        <w:t> </w:t>
      </w:r>
      <w:r>
        <w:rPr>
          <w:color w:val="231F20"/>
          <w:sz w:val="20"/>
        </w:rPr>
        <w:t>its</w:t>
      </w:r>
      <w:r>
        <w:rPr>
          <w:color w:val="231F20"/>
          <w:spacing w:val="-5"/>
          <w:sz w:val="20"/>
        </w:rPr>
        <w:t> </w:t>
      </w:r>
      <w:r>
        <w:rPr>
          <w:color w:val="231F20"/>
          <w:sz w:val="20"/>
        </w:rPr>
        <w:t>constructivist framework. </w:t>
      </w:r>
      <w:r>
        <w:rPr>
          <w:i/>
          <w:color w:val="231F20"/>
          <w:sz w:val="20"/>
        </w:rPr>
        <w:t>Educational </w:t>
      </w:r>
      <w:r>
        <w:rPr>
          <w:i/>
          <w:color w:val="231F20"/>
          <w:spacing w:val="-3"/>
          <w:sz w:val="20"/>
        </w:rPr>
        <w:t>Technology, </w:t>
      </w:r>
      <w:r>
        <w:rPr>
          <w:i/>
          <w:color w:val="231F20"/>
          <w:sz w:val="20"/>
        </w:rPr>
        <w:t>35</w:t>
      </w:r>
      <w:r>
        <w:rPr>
          <w:color w:val="231F20"/>
          <w:sz w:val="20"/>
        </w:rPr>
        <w:t>(5),</w:t>
      </w:r>
      <w:r>
        <w:rPr>
          <w:color w:val="231F20"/>
          <w:spacing w:val="3"/>
          <w:sz w:val="20"/>
        </w:rPr>
        <w:t> </w:t>
      </w:r>
      <w:r>
        <w:rPr>
          <w:color w:val="231F20"/>
          <w:sz w:val="20"/>
        </w:rPr>
        <w:t>31-38.</w:t>
      </w:r>
    </w:p>
    <w:p>
      <w:pPr>
        <w:spacing w:line="254" w:lineRule="auto" w:before="31"/>
        <w:ind w:left="497" w:right="231" w:hanging="397"/>
        <w:jc w:val="both"/>
        <w:rPr>
          <w:sz w:val="20"/>
        </w:rPr>
      </w:pPr>
      <w:r>
        <w:rPr>
          <w:color w:val="231F20"/>
          <w:sz w:val="20"/>
        </w:rPr>
        <w:t>Schiro, M. S. (2012). </w:t>
      </w:r>
      <w:r>
        <w:rPr>
          <w:i/>
          <w:color w:val="231F20"/>
          <w:sz w:val="20"/>
        </w:rPr>
        <w:t>Curriculum theory: Conflicting </w:t>
      </w:r>
      <w:r>
        <w:rPr>
          <w:i/>
          <w:color w:val="231F20"/>
          <w:sz w:val="20"/>
        </w:rPr>
        <w:t>visions and enduring concerns </w:t>
      </w:r>
      <w:r>
        <w:rPr>
          <w:color w:val="231F20"/>
          <w:sz w:val="20"/>
        </w:rPr>
        <w:t>(2nd Ed.). Los Angeles: Sage Publications.</w:t>
      </w:r>
    </w:p>
    <w:p>
      <w:pPr>
        <w:spacing w:line="254" w:lineRule="auto" w:before="31"/>
        <w:ind w:left="497" w:right="230" w:hanging="397"/>
        <w:jc w:val="both"/>
        <w:rPr>
          <w:sz w:val="20"/>
        </w:rPr>
      </w:pPr>
      <w:r>
        <w:rPr>
          <w:color w:val="231F20"/>
          <w:sz w:val="20"/>
        </w:rPr>
        <w:t>Selwyn, N. (2011). </w:t>
      </w:r>
      <w:r>
        <w:rPr>
          <w:i/>
          <w:color w:val="231F20"/>
          <w:sz w:val="20"/>
        </w:rPr>
        <w:t>Education and technology: Key issues </w:t>
      </w:r>
      <w:r>
        <w:rPr>
          <w:i/>
          <w:color w:val="231F20"/>
          <w:sz w:val="20"/>
        </w:rPr>
        <w:t>and debates</w:t>
      </w:r>
      <w:r>
        <w:rPr>
          <w:color w:val="231F20"/>
          <w:sz w:val="20"/>
        </w:rPr>
        <w:t>. New York: Continuum International Publishing Group.</w:t>
      </w:r>
    </w:p>
    <w:p>
      <w:pPr>
        <w:spacing w:line="254" w:lineRule="auto" w:before="31"/>
        <w:ind w:left="497" w:right="231" w:hanging="397"/>
        <w:jc w:val="both"/>
        <w:rPr>
          <w:sz w:val="20"/>
        </w:rPr>
      </w:pPr>
      <w:r>
        <w:rPr>
          <w:color w:val="231F20"/>
          <w:sz w:val="20"/>
        </w:rPr>
        <w:t>Slaughter, T. (2009). Creating a successful academic climate for urban students. </w:t>
      </w:r>
      <w:r>
        <w:rPr>
          <w:i/>
          <w:color w:val="231F20"/>
          <w:sz w:val="20"/>
        </w:rPr>
        <w:t>Techniques: Connecting </w:t>
      </w:r>
      <w:r>
        <w:rPr>
          <w:i/>
          <w:color w:val="231F20"/>
          <w:sz w:val="20"/>
        </w:rPr>
        <w:t>Education and Careers (J1)</w:t>
      </w:r>
      <w:r>
        <w:rPr>
          <w:color w:val="231F20"/>
          <w:sz w:val="20"/>
        </w:rPr>
        <w:t>, 84(1), 16-19.</w:t>
      </w:r>
    </w:p>
    <w:p>
      <w:pPr>
        <w:spacing w:before="31"/>
        <w:ind w:left="100" w:right="0" w:firstLine="0"/>
        <w:jc w:val="both"/>
        <w:rPr>
          <w:sz w:val="20"/>
        </w:rPr>
      </w:pPr>
      <w:r>
        <w:rPr>
          <w:color w:val="231F20"/>
          <w:sz w:val="20"/>
        </w:rPr>
        <w:t>Suppes, P. (1966). The uses of computers in education.</w:t>
      </w:r>
    </w:p>
    <w:p>
      <w:pPr>
        <w:spacing w:before="15"/>
        <w:ind w:left="497" w:right="0" w:firstLine="0"/>
        <w:jc w:val="both"/>
        <w:rPr>
          <w:sz w:val="20"/>
        </w:rPr>
      </w:pPr>
      <w:r>
        <w:rPr>
          <w:i/>
          <w:color w:val="231F20"/>
          <w:sz w:val="20"/>
        </w:rPr>
        <w:t>Scientific American</w:t>
      </w:r>
      <w:r>
        <w:rPr>
          <w:color w:val="231F20"/>
          <w:sz w:val="20"/>
        </w:rPr>
        <w:t>, </w:t>
      </w:r>
      <w:r>
        <w:rPr>
          <w:i/>
          <w:color w:val="231F20"/>
          <w:sz w:val="20"/>
        </w:rPr>
        <w:t>215</w:t>
      </w:r>
      <w:r>
        <w:rPr>
          <w:color w:val="231F20"/>
          <w:sz w:val="20"/>
        </w:rPr>
        <w:t>(3), 206-220.</w:t>
      </w:r>
    </w:p>
    <w:p>
      <w:pPr>
        <w:spacing w:before="43"/>
        <w:ind w:left="100" w:right="0" w:firstLine="0"/>
        <w:jc w:val="both"/>
        <w:rPr>
          <w:i/>
          <w:sz w:val="20"/>
        </w:rPr>
      </w:pPr>
      <w:r>
        <w:rPr>
          <w:color w:val="231F20"/>
          <w:sz w:val="20"/>
        </w:rPr>
        <w:t>Tochon, F. V. (2014). </w:t>
      </w:r>
      <w:r>
        <w:rPr>
          <w:i/>
          <w:color w:val="231F20"/>
          <w:sz w:val="20"/>
        </w:rPr>
        <w:t>Help them learn a language deeply</w:t>
      </w:r>
    </w:p>
    <w:p>
      <w:pPr>
        <w:spacing w:line="254" w:lineRule="auto" w:before="15"/>
        <w:ind w:left="497" w:right="231" w:firstLine="0"/>
        <w:jc w:val="both"/>
        <w:rPr>
          <w:sz w:val="20"/>
        </w:rPr>
      </w:pPr>
      <w:r>
        <w:rPr>
          <w:i/>
          <w:color w:val="231F20"/>
          <w:sz w:val="20"/>
        </w:rPr>
        <w:t>- Francois Victor Tochon’s Deep Approach to world </w:t>
      </w:r>
      <w:r>
        <w:rPr>
          <w:i/>
          <w:color w:val="231F20"/>
          <w:sz w:val="20"/>
        </w:rPr>
        <w:t>languages and cultures</w:t>
      </w:r>
      <w:r>
        <w:rPr>
          <w:color w:val="231F20"/>
          <w:sz w:val="20"/>
        </w:rPr>
        <w:t>. Blue Mounds, WI: Deep University Press.</w:t>
      </w:r>
    </w:p>
    <w:p>
      <w:pPr>
        <w:spacing w:line="254" w:lineRule="auto" w:before="31"/>
        <w:ind w:left="497" w:right="231" w:hanging="397"/>
        <w:jc w:val="both"/>
        <w:rPr>
          <w:sz w:val="20"/>
        </w:rPr>
      </w:pPr>
      <w:r>
        <w:rPr>
          <w:color w:val="231F20"/>
          <w:spacing w:val="-8"/>
          <w:sz w:val="20"/>
        </w:rPr>
        <w:t>Van</w:t>
      </w:r>
      <w:r>
        <w:rPr>
          <w:color w:val="231F20"/>
          <w:spacing w:val="-13"/>
          <w:sz w:val="20"/>
        </w:rPr>
        <w:t> </w:t>
      </w:r>
      <w:r>
        <w:rPr>
          <w:color w:val="231F20"/>
          <w:sz w:val="20"/>
        </w:rPr>
        <w:t>Lier,</w:t>
      </w:r>
      <w:r>
        <w:rPr>
          <w:color w:val="231F20"/>
          <w:spacing w:val="-13"/>
          <w:sz w:val="20"/>
        </w:rPr>
        <w:t> </w:t>
      </w:r>
      <w:r>
        <w:rPr>
          <w:color w:val="231F20"/>
          <w:sz w:val="20"/>
        </w:rPr>
        <w:t>L.</w:t>
      </w:r>
      <w:r>
        <w:rPr>
          <w:color w:val="231F20"/>
          <w:spacing w:val="-13"/>
          <w:sz w:val="20"/>
        </w:rPr>
        <w:t> </w:t>
      </w:r>
      <w:r>
        <w:rPr>
          <w:color w:val="231F20"/>
          <w:sz w:val="20"/>
        </w:rPr>
        <w:t>(2003).</w:t>
      </w:r>
      <w:r>
        <w:rPr>
          <w:color w:val="231F20"/>
          <w:spacing w:val="-16"/>
          <w:sz w:val="20"/>
        </w:rPr>
        <w:t> </w:t>
      </w:r>
      <w:r>
        <w:rPr>
          <w:color w:val="231F20"/>
          <w:sz w:val="20"/>
        </w:rPr>
        <w:t>The</w:t>
      </w:r>
      <w:r>
        <w:rPr>
          <w:color w:val="231F20"/>
          <w:spacing w:val="-13"/>
          <w:sz w:val="20"/>
        </w:rPr>
        <w:t> </w:t>
      </w:r>
      <w:r>
        <w:rPr>
          <w:color w:val="231F20"/>
          <w:sz w:val="20"/>
        </w:rPr>
        <w:t>semiotics</w:t>
      </w:r>
      <w:r>
        <w:rPr>
          <w:color w:val="231F20"/>
          <w:spacing w:val="-12"/>
          <w:sz w:val="20"/>
        </w:rPr>
        <w:t> </w:t>
      </w:r>
      <w:r>
        <w:rPr>
          <w:color w:val="231F20"/>
          <w:sz w:val="20"/>
        </w:rPr>
        <w:t>and</w:t>
      </w:r>
      <w:r>
        <w:rPr>
          <w:color w:val="231F20"/>
          <w:spacing w:val="-13"/>
          <w:sz w:val="20"/>
        </w:rPr>
        <w:t> </w:t>
      </w:r>
      <w:r>
        <w:rPr>
          <w:color w:val="231F20"/>
          <w:sz w:val="20"/>
        </w:rPr>
        <w:t>ecology</w:t>
      </w:r>
      <w:r>
        <w:rPr>
          <w:color w:val="231F20"/>
          <w:spacing w:val="-13"/>
          <w:sz w:val="20"/>
        </w:rPr>
        <w:t> </w:t>
      </w:r>
      <w:r>
        <w:rPr>
          <w:color w:val="231F20"/>
          <w:sz w:val="20"/>
        </w:rPr>
        <w:t>of</w:t>
      </w:r>
      <w:r>
        <w:rPr>
          <w:color w:val="231F20"/>
          <w:spacing w:val="-13"/>
          <w:sz w:val="20"/>
        </w:rPr>
        <w:t> </w:t>
      </w:r>
      <w:r>
        <w:rPr>
          <w:color w:val="231F20"/>
          <w:sz w:val="20"/>
        </w:rPr>
        <w:t>language learning: Perception, voice, identity and democracy. </w:t>
      </w:r>
      <w:r>
        <w:rPr>
          <w:i/>
          <w:color w:val="231F20"/>
          <w:sz w:val="20"/>
        </w:rPr>
        <w:t>Utbildning &amp; Demokrati</w:t>
      </w:r>
      <w:r>
        <w:rPr>
          <w:color w:val="231F20"/>
          <w:sz w:val="20"/>
        </w:rPr>
        <w:t>, </w:t>
      </w:r>
      <w:r>
        <w:rPr>
          <w:i/>
          <w:color w:val="231F20"/>
          <w:sz w:val="20"/>
        </w:rPr>
        <w:t>13</w:t>
      </w:r>
      <w:r>
        <w:rPr>
          <w:color w:val="231F20"/>
          <w:sz w:val="20"/>
        </w:rPr>
        <w:t>(3),</w:t>
      </w:r>
      <w:r>
        <w:rPr>
          <w:color w:val="231F20"/>
          <w:spacing w:val="-4"/>
          <w:sz w:val="20"/>
        </w:rPr>
        <w:t> </w:t>
      </w:r>
      <w:r>
        <w:rPr>
          <w:color w:val="231F20"/>
          <w:sz w:val="20"/>
        </w:rPr>
        <w:t>79-103.</w:t>
      </w:r>
    </w:p>
    <w:p>
      <w:pPr>
        <w:spacing w:line="254" w:lineRule="auto" w:before="31"/>
        <w:ind w:left="497" w:right="218" w:hanging="397"/>
        <w:jc w:val="both"/>
        <w:rPr>
          <w:sz w:val="20"/>
        </w:rPr>
      </w:pPr>
      <w:r>
        <w:rPr>
          <w:color w:val="231F20"/>
          <w:sz w:val="20"/>
        </w:rPr>
        <w:t>Victorian State Education and Training. (2019). Teach with digital technologies. Retrieved 18</w:t>
      </w:r>
      <w:r>
        <w:rPr>
          <w:color w:val="231F20"/>
          <w:sz w:val="20"/>
          <w:vertAlign w:val="superscript"/>
        </w:rPr>
        <w:t>th</w:t>
      </w:r>
      <w:r>
        <w:rPr>
          <w:color w:val="231F20"/>
          <w:sz w:val="20"/>
          <w:vertAlign w:val="baseline"/>
        </w:rPr>
        <w:t> December, 2020 from </w:t>
      </w:r>
      <w:hyperlink r:id="rId25">
        <w:r>
          <w:rPr>
            <w:color w:val="231F20"/>
            <w:sz w:val="20"/>
            <w:vertAlign w:val="baseline"/>
          </w:rPr>
          <w:t>https://www</w:t>
        </w:r>
      </w:hyperlink>
      <w:r>
        <w:rPr>
          <w:color w:val="231F20"/>
          <w:sz w:val="20"/>
          <w:vertAlign w:val="baseline"/>
        </w:rPr>
        <w:t>.educati</w:t>
      </w:r>
      <w:hyperlink r:id="rId25">
        <w:r>
          <w:rPr>
            <w:color w:val="231F20"/>
            <w:sz w:val="20"/>
            <w:vertAlign w:val="baseline"/>
          </w:rPr>
          <w:t>on.vic.gov.au/school/</w:t>
        </w:r>
      </w:hyperlink>
      <w:r>
        <w:rPr>
          <w:color w:val="231F20"/>
          <w:sz w:val="20"/>
          <w:vertAlign w:val="baseline"/>
        </w:rPr>
        <w:t> teachers/teachingresources/digital/Pages/teach. aspx#:~:text=Digital%20technologies%20are%20 electronic%20tools,across%20all%20curriculum%20 learning%20areas</w:t>
      </w:r>
    </w:p>
    <w:p>
      <w:pPr>
        <w:spacing w:line="254" w:lineRule="auto" w:before="35"/>
        <w:ind w:left="497" w:right="230" w:hanging="397"/>
        <w:jc w:val="both"/>
        <w:rPr>
          <w:sz w:val="20"/>
        </w:rPr>
      </w:pPr>
      <w:r>
        <w:rPr>
          <w:color w:val="231F20"/>
          <w:spacing w:val="-5"/>
          <w:sz w:val="20"/>
        </w:rPr>
        <w:t>Voogt,</w:t>
      </w:r>
      <w:r>
        <w:rPr>
          <w:color w:val="231F20"/>
          <w:spacing w:val="-8"/>
          <w:sz w:val="20"/>
        </w:rPr>
        <w:t> </w:t>
      </w:r>
      <w:r>
        <w:rPr>
          <w:color w:val="231F20"/>
          <w:sz w:val="20"/>
        </w:rPr>
        <w:t>J.,</w:t>
      </w:r>
      <w:r>
        <w:rPr>
          <w:color w:val="231F20"/>
          <w:spacing w:val="-8"/>
          <w:sz w:val="20"/>
        </w:rPr>
        <w:t> </w:t>
      </w:r>
      <w:r>
        <w:rPr>
          <w:color w:val="231F20"/>
          <w:sz w:val="20"/>
        </w:rPr>
        <w:t>&amp;</w:t>
      </w:r>
      <w:r>
        <w:rPr>
          <w:color w:val="231F20"/>
          <w:spacing w:val="-8"/>
          <w:sz w:val="20"/>
        </w:rPr>
        <w:t> </w:t>
      </w:r>
      <w:r>
        <w:rPr>
          <w:color w:val="231F20"/>
          <w:sz w:val="20"/>
        </w:rPr>
        <w:t>Knezek,</w:t>
      </w:r>
      <w:r>
        <w:rPr>
          <w:color w:val="231F20"/>
          <w:spacing w:val="-7"/>
          <w:sz w:val="20"/>
        </w:rPr>
        <w:t> </w:t>
      </w:r>
      <w:r>
        <w:rPr>
          <w:color w:val="231F20"/>
          <w:sz w:val="20"/>
        </w:rPr>
        <w:t>G.</w:t>
      </w:r>
      <w:r>
        <w:rPr>
          <w:color w:val="231F20"/>
          <w:spacing w:val="-19"/>
          <w:sz w:val="20"/>
        </w:rPr>
        <w:t> </w:t>
      </w:r>
      <w:r>
        <w:rPr>
          <w:color w:val="231F20"/>
          <w:sz w:val="20"/>
        </w:rPr>
        <w:t>A.</w:t>
      </w:r>
      <w:r>
        <w:rPr>
          <w:color w:val="231F20"/>
          <w:spacing w:val="-8"/>
          <w:sz w:val="20"/>
        </w:rPr>
        <w:t> </w:t>
      </w:r>
      <w:r>
        <w:rPr>
          <w:color w:val="231F20"/>
          <w:sz w:val="20"/>
        </w:rPr>
        <w:t>(2008).</w:t>
      </w:r>
      <w:r>
        <w:rPr>
          <w:color w:val="231F20"/>
          <w:spacing w:val="-6"/>
          <w:sz w:val="20"/>
        </w:rPr>
        <w:t> </w:t>
      </w:r>
      <w:r>
        <w:rPr>
          <w:i/>
          <w:color w:val="231F20"/>
          <w:sz w:val="20"/>
        </w:rPr>
        <w:t>International</w:t>
      </w:r>
      <w:r>
        <w:rPr>
          <w:i/>
          <w:color w:val="231F20"/>
          <w:spacing w:val="-8"/>
          <w:sz w:val="20"/>
        </w:rPr>
        <w:t> </w:t>
      </w:r>
      <w:r>
        <w:rPr>
          <w:i/>
          <w:color w:val="231F20"/>
          <w:sz w:val="20"/>
        </w:rPr>
        <w:t>handbook </w:t>
      </w:r>
      <w:r>
        <w:rPr>
          <w:i/>
          <w:color w:val="231F20"/>
          <w:sz w:val="20"/>
        </w:rPr>
        <w:t>of information technology in primary and secondary education</w:t>
      </w:r>
      <w:r>
        <w:rPr>
          <w:color w:val="231F20"/>
          <w:sz w:val="20"/>
        </w:rPr>
        <w:t>. New </w:t>
      </w:r>
      <w:r>
        <w:rPr>
          <w:color w:val="231F20"/>
          <w:spacing w:val="-5"/>
          <w:sz w:val="20"/>
        </w:rPr>
        <w:t>York:</w:t>
      </w:r>
      <w:r>
        <w:rPr>
          <w:color w:val="231F20"/>
          <w:spacing w:val="-8"/>
          <w:sz w:val="20"/>
        </w:rPr>
        <w:t> </w:t>
      </w:r>
      <w:r>
        <w:rPr>
          <w:color w:val="231F20"/>
          <w:spacing w:val="-3"/>
          <w:sz w:val="20"/>
        </w:rPr>
        <w:t>Springer.</w:t>
      </w:r>
    </w:p>
    <w:p>
      <w:pPr>
        <w:spacing w:line="254" w:lineRule="auto" w:before="31"/>
        <w:ind w:left="497" w:right="232" w:hanging="397"/>
        <w:jc w:val="both"/>
        <w:rPr>
          <w:sz w:val="20"/>
        </w:rPr>
      </w:pPr>
      <w:r>
        <w:rPr>
          <w:color w:val="231F20"/>
          <w:sz w:val="20"/>
        </w:rPr>
        <w:t>Vygotsky, L. (1978). </w:t>
      </w:r>
      <w:r>
        <w:rPr>
          <w:i/>
          <w:color w:val="231F20"/>
          <w:sz w:val="20"/>
        </w:rPr>
        <w:t>Mind in society: The development of </w:t>
      </w:r>
      <w:r>
        <w:rPr>
          <w:i/>
          <w:color w:val="231F20"/>
          <w:sz w:val="20"/>
        </w:rPr>
        <w:t>psychological processes</w:t>
      </w:r>
      <w:r>
        <w:rPr>
          <w:color w:val="231F20"/>
          <w:sz w:val="20"/>
        </w:rPr>
        <w:t>. Cambridge, MA: Harvard University Press.</w:t>
      </w:r>
    </w:p>
    <w:p>
      <w:pPr>
        <w:spacing w:line="254" w:lineRule="auto" w:before="31"/>
        <w:ind w:left="497" w:right="216" w:hanging="397"/>
        <w:jc w:val="both"/>
        <w:rPr>
          <w:sz w:val="20"/>
        </w:rPr>
      </w:pPr>
      <w:r>
        <w:rPr>
          <w:color w:val="231F20"/>
          <w:sz w:val="20"/>
        </w:rPr>
        <w:t>Wetmore, D. (2017, 29 November). </w:t>
      </w:r>
      <w:r>
        <w:rPr>
          <w:i/>
          <w:color w:val="231F20"/>
          <w:sz w:val="20"/>
        </w:rPr>
        <w:t>How technology is </w:t>
      </w:r>
      <w:r>
        <w:rPr>
          <w:i/>
          <w:color w:val="231F20"/>
          <w:sz w:val="20"/>
        </w:rPr>
        <w:t>helping economies in developing countries</w:t>
      </w:r>
      <w:r>
        <w:rPr>
          <w:color w:val="231F20"/>
          <w:sz w:val="20"/>
        </w:rPr>
        <w:t>. Seattle, WA: The Borgen Project. Retrieved from https:// borgenproject.org/how-technology-is-helping- economies/</w:t>
      </w:r>
    </w:p>
    <w:p>
      <w:pPr>
        <w:spacing w:line="254" w:lineRule="auto" w:before="33"/>
        <w:ind w:left="497" w:right="231" w:hanging="397"/>
        <w:jc w:val="both"/>
        <w:rPr>
          <w:sz w:val="20"/>
        </w:rPr>
      </w:pPr>
      <w:r>
        <w:rPr>
          <w:color w:val="231F20"/>
          <w:spacing w:val="-4"/>
          <w:sz w:val="20"/>
        </w:rPr>
        <w:t>Wood, </w:t>
      </w:r>
      <w:r>
        <w:rPr>
          <w:color w:val="231F20"/>
          <w:sz w:val="20"/>
        </w:rPr>
        <w:t>D., Bruner, J.  S.,  &amp;  Ross,  G.  (1976). The  role of tutoring in problem solving. </w:t>
      </w:r>
      <w:r>
        <w:rPr>
          <w:i/>
          <w:color w:val="231F20"/>
          <w:sz w:val="20"/>
        </w:rPr>
        <w:t>Journal of Child </w:t>
      </w:r>
      <w:r>
        <w:rPr>
          <w:i/>
          <w:color w:val="231F20"/>
          <w:sz w:val="20"/>
        </w:rPr>
        <w:t>Psychology and Psychiatry, 17</w:t>
      </w:r>
      <w:r>
        <w:rPr>
          <w:color w:val="231F20"/>
          <w:sz w:val="20"/>
        </w:rPr>
        <w:t>,</w:t>
      </w:r>
      <w:r>
        <w:rPr>
          <w:color w:val="231F20"/>
          <w:spacing w:val="-2"/>
          <w:sz w:val="20"/>
        </w:rPr>
        <w:t> </w:t>
      </w:r>
      <w:r>
        <w:rPr>
          <w:color w:val="231F20"/>
          <w:sz w:val="20"/>
        </w:rPr>
        <w:t>89-100.</w:t>
      </w:r>
    </w:p>
    <w:p>
      <w:pPr>
        <w:spacing w:line="254" w:lineRule="auto" w:before="31"/>
        <w:ind w:left="497" w:right="231" w:hanging="397"/>
        <w:jc w:val="both"/>
        <w:rPr>
          <w:sz w:val="20"/>
        </w:rPr>
      </w:pPr>
      <w:r>
        <w:rPr>
          <w:color w:val="231F20"/>
          <w:sz w:val="20"/>
        </w:rPr>
        <w:t>Wylie, E., &amp; Ingram, D. (1999) </w:t>
      </w:r>
      <w:r>
        <w:rPr>
          <w:i/>
          <w:color w:val="231F20"/>
          <w:sz w:val="20"/>
        </w:rPr>
        <w:t>Australian second </w:t>
      </w:r>
      <w:r>
        <w:rPr>
          <w:i/>
          <w:color w:val="231F20"/>
          <w:sz w:val="20"/>
        </w:rPr>
        <w:t>language proficiency ratings </w:t>
      </w:r>
      <w:r>
        <w:rPr>
          <w:color w:val="231F20"/>
          <w:sz w:val="20"/>
        </w:rPr>
        <w:t>(ISLPR). Brisbane: Griffith University.</w:t>
      </w:r>
    </w:p>
    <w:sectPr>
      <w:type w:val="continuous"/>
      <w:pgSz w:w="11740" w:h="16670"/>
      <w:pgMar w:top="0" w:bottom="880" w:left="920" w:right="900"/>
      <w:cols w:num="2" w:equalWidth="0">
        <w:col w:w="4815" w:space="96"/>
        <w:col w:w="500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Arial Black">
    <w:altName w:val="Arial Black"/>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type id="_x0000_t202" o:spt="202" coordsize="21600,21600" path="m,l,21600r21600,l21600,xe">
          <v:stroke joinstyle="miter"/>
          <v:path gradientshapeok="t" o:connecttype="rect"/>
        </v:shapetype>
        <v:shape style="position:absolute;margin-left:436.516998pt;margin-top:787.872375pt;width:77.55pt;height:14.2pt;mso-position-horizontal-relative:page;mso-position-vertical-relative:page;z-index:-15916544" type="#_x0000_t202" filled="false" stroked="false">
          <v:textbox inset="0,0,0,0">
            <w:txbxContent>
              <w:p>
                <w:pPr>
                  <w:spacing w:before="22"/>
                  <w:ind w:left="20" w:right="0" w:firstLine="0"/>
                  <w:jc w:val="left"/>
                  <w:rPr>
                    <w:rFonts w:ascii="Arial Black"/>
                    <w:sz w:val="18"/>
                  </w:rPr>
                </w:pPr>
                <w:r>
                  <w:rPr>
                    <w:rFonts w:ascii="Arial Black"/>
                    <w:color w:val="231F20"/>
                    <w:w w:val="65"/>
                    <w:sz w:val="18"/>
                  </w:rPr>
                  <w:t>No.02 DECEMBER/2020</w:t>
                </w:r>
              </w:p>
            </w:txbxContent>
          </v:textbox>
          <w10:wrap type="none"/>
        </v:shape>
      </w:pict>
    </w:r>
    <w:r>
      <w:rPr/>
      <w:pict>
        <v:shape style="position:absolute;margin-left:523.229004pt;margin-top:789.29187pt;width:9.85pt;height:13.85pt;mso-position-horizontal-relative:page;mso-position-vertical-relative:page;z-index:-15916032" type="#_x0000_t202" filled="false" stroked="false">
          <v:textbox inset="0,0,0,0">
            <w:txbxContent>
              <w:p>
                <w:pPr>
                  <w:spacing w:before="19"/>
                  <w:ind w:left="60" w:right="0" w:firstLine="0"/>
                  <w:jc w:val="left"/>
                  <w:rPr>
                    <w:rFonts w:ascii="Trebuchet MS"/>
                    <w:sz w:val="20"/>
                  </w:rPr>
                </w:pPr>
                <w:r>
                  <w:rPr/>
                  <w:fldChar w:fldCharType="begin"/>
                </w:r>
                <w:r>
                  <w:rPr>
                    <w:rFonts w:ascii="Trebuchet MS"/>
                    <w:color w:val="939598"/>
                    <w:w w:val="73"/>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72.700798pt;margin-top:787.872375pt;width:156.7pt;height:14.2pt;mso-position-horizontal-relative:page;mso-position-vertical-relative:page;z-index:-15915520" type="#_x0000_t202" filled="false" stroked="false">
          <v:textbox inset="0,0,0,0">
            <w:txbxContent>
              <w:p>
                <w:pPr>
                  <w:spacing w:before="22"/>
                  <w:ind w:left="20" w:right="0" w:firstLine="0"/>
                  <w:jc w:val="left"/>
                  <w:rPr>
                    <w:rFonts w:ascii="Arial Black"/>
                    <w:sz w:val="18"/>
                  </w:rPr>
                </w:pPr>
                <w:r>
                  <w:rPr>
                    <w:rFonts w:ascii="Arial Black"/>
                    <w:color w:val="231F20"/>
                    <w:w w:val="65"/>
                    <w:sz w:val="18"/>
                  </w:rPr>
                  <w:t>VIETNAM</w:t>
                </w:r>
                <w:r>
                  <w:rPr>
                    <w:rFonts w:ascii="Arial Black"/>
                    <w:color w:val="231F20"/>
                    <w:spacing w:val="-21"/>
                    <w:w w:val="65"/>
                    <w:sz w:val="18"/>
                  </w:rPr>
                  <w:t> </w:t>
                </w:r>
                <w:r>
                  <w:rPr>
                    <w:rFonts w:ascii="Arial Black"/>
                    <w:color w:val="231F20"/>
                    <w:w w:val="65"/>
                    <w:sz w:val="18"/>
                  </w:rPr>
                  <w:t>JOURNAL</w:t>
                </w:r>
                <w:r>
                  <w:rPr>
                    <w:rFonts w:ascii="Arial Black"/>
                    <w:color w:val="231F20"/>
                    <w:spacing w:val="-20"/>
                    <w:w w:val="65"/>
                    <w:sz w:val="18"/>
                  </w:rPr>
                  <w:t> </w:t>
                </w:r>
                <w:r>
                  <w:rPr>
                    <w:rFonts w:ascii="Arial Black"/>
                    <w:color w:val="231F20"/>
                    <w:w w:val="65"/>
                    <w:sz w:val="18"/>
                  </w:rPr>
                  <w:t>OF</w:t>
                </w:r>
                <w:r>
                  <w:rPr>
                    <w:rFonts w:ascii="Arial Black"/>
                    <w:color w:val="231F20"/>
                    <w:spacing w:val="-21"/>
                    <w:w w:val="65"/>
                    <w:sz w:val="18"/>
                  </w:rPr>
                  <w:t> </w:t>
                </w:r>
                <w:r>
                  <w:rPr>
                    <w:rFonts w:ascii="Arial Black"/>
                    <w:color w:val="231F20"/>
                    <w:w w:val="65"/>
                    <w:sz w:val="18"/>
                  </w:rPr>
                  <w:t>EDUCATIONAL</w:t>
                </w:r>
                <w:r>
                  <w:rPr>
                    <w:rFonts w:ascii="Arial Black"/>
                    <w:color w:val="231F20"/>
                    <w:spacing w:val="-20"/>
                    <w:w w:val="65"/>
                    <w:sz w:val="18"/>
                  </w:rPr>
                  <w:t> </w:t>
                </w:r>
                <w:r>
                  <w:rPr>
                    <w:rFonts w:ascii="Arial Black"/>
                    <w:color w:val="231F20"/>
                    <w:w w:val="65"/>
                    <w:sz w:val="18"/>
                  </w:rPr>
                  <w:t>SCIENCES</w:t>
                </w:r>
              </w:p>
            </w:txbxContent>
          </v:textbox>
          <w10:wrap type="none"/>
        </v:shape>
      </w:pict>
    </w:r>
    <w:r>
      <w:rPr/>
      <w:pict>
        <v:shape style="position:absolute;margin-left:53.692902pt;margin-top:789.150208pt;width:13.7pt;height:13.85pt;mso-position-horizontal-relative:page;mso-position-vertical-relative:page;z-index:-15915008" type="#_x0000_t202" filled="false" stroked="false">
          <v:textbox inset="0,0,0,0">
            <w:txbxContent>
              <w:p>
                <w:pPr>
                  <w:spacing w:before="19"/>
                  <w:ind w:left="60" w:right="0" w:firstLine="0"/>
                  <w:jc w:val="left"/>
                  <w:rPr>
                    <w:rFonts w:ascii="Trebuchet MS"/>
                    <w:sz w:val="20"/>
                  </w:rPr>
                </w:pPr>
                <w:r>
                  <w:rPr/>
                  <w:fldChar w:fldCharType="begin"/>
                </w:r>
                <w:r>
                  <w:rPr>
                    <w:rFonts w:ascii="Trebuchet MS"/>
                    <w:color w:val="939598"/>
                    <w:w w:val="85"/>
                    <w:sz w:val="20"/>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436.516998pt;margin-top:787.872375pt;width:96.6pt;height:15.3pt;mso-position-horizontal-relative:page;mso-position-vertical-relative:page;z-index:-15912448" type="#_x0000_t202" filled="false" stroked="false">
          <v:textbox inset="0,0,0,0">
            <w:txbxContent>
              <w:p>
                <w:pPr>
                  <w:spacing w:before="27"/>
                  <w:ind w:left="20" w:right="0" w:firstLine="0"/>
                  <w:jc w:val="left"/>
                  <w:rPr>
                    <w:rFonts w:ascii="Trebuchet MS"/>
                    <w:sz w:val="20"/>
                  </w:rPr>
                </w:pPr>
                <w:r>
                  <w:rPr>
                    <w:rFonts w:ascii="Arial Black"/>
                    <w:color w:val="231F20"/>
                    <w:w w:val="70"/>
                    <w:position w:val="1"/>
                    <w:sz w:val="18"/>
                  </w:rPr>
                  <w:t>No.02 DECEMBER/2020 </w:t>
                </w:r>
                <w:r>
                  <w:rPr/>
                  <w:fldChar w:fldCharType="begin"/>
                </w:r>
                <w:r>
                  <w:rPr>
                    <w:rFonts w:ascii="Trebuchet MS"/>
                    <w:color w:val="939598"/>
                    <w:w w:val="70"/>
                    <w:sz w:val="20"/>
                  </w:rPr>
                  <w:instrText> PAGE </w:instrText>
                </w:r>
                <w:r>
                  <w:rPr/>
                  <w:fldChar w:fldCharType="separate"/>
                </w:r>
                <w:r>
                  <w:rPr/>
                  <w:t>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72.700798pt;margin-top:787.872375pt;width:156.7pt;height:14.2pt;mso-position-horizontal-relative:page;mso-position-vertical-relative:page;z-index:-15911936" type="#_x0000_t202" filled="false" stroked="false">
          <v:textbox inset="0,0,0,0">
            <w:txbxContent>
              <w:p>
                <w:pPr>
                  <w:spacing w:before="22"/>
                  <w:ind w:left="20" w:right="0" w:firstLine="0"/>
                  <w:jc w:val="left"/>
                  <w:rPr>
                    <w:rFonts w:ascii="Arial Black"/>
                    <w:sz w:val="18"/>
                  </w:rPr>
                </w:pPr>
                <w:r>
                  <w:rPr>
                    <w:rFonts w:ascii="Arial Black"/>
                    <w:color w:val="231F20"/>
                    <w:w w:val="65"/>
                    <w:sz w:val="18"/>
                  </w:rPr>
                  <w:t>VIETNAM</w:t>
                </w:r>
                <w:r>
                  <w:rPr>
                    <w:rFonts w:ascii="Arial Black"/>
                    <w:color w:val="231F20"/>
                    <w:spacing w:val="-21"/>
                    <w:w w:val="65"/>
                    <w:sz w:val="18"/>
                  </w:rPr>
                  <w:t> </w:t>
                </w:r>
                <w:r>
                  <w:rPr>
                    <w:rFonts w:ascii="Arial Black"/>
                    <w:color w:val="231F20"/>
                    <w:w w:val="65"/>
                    <w:sz w:val="18"/>
                  </w:rPr>
                  <w:t>JOURNAL</w:t>
                </w:r>
                <w:r>
                  <w:rPr>
                    <w:rFonts w:ascii="Arial Black"/>
                    <w:color w:val="231F20"/>
                    <w:spacing w:val="-20"/>
                    <w:w w:val="65"/>
                    <w:sz w:val="18"/>
                  </w:rPr>
                  <w:t> </w:t>
                </w:r>
                <w:r>
                  <w:rPr>
                    <w:rFonts w:ascii="Arial Black"/>
                    <w:color w:val="231F20"/>
                    <w:w w:val="65"/>
                    <w:sz w:val="18"/>
                  </w:rPr>
                  <w:t>OF</w:t>
                </w:r>
                <w:r>
                  <w:rPr>
                    <w:rFonts w:ascii="Arial Black"/>
                    <w:color w:val="231F20"/>
                    <w:spacing w:val="-21"/>
                    <w:w w:val="65"/>
                    <w:sz w:val="18"/>
                  </w:rPr>
                  <w:t> </w:t>
                </w:r>
                <w:r>
                  <w:rPr>
                    <w:rFonts w:ascii="Arial Black"/>
                    <w:color w:val="231F20"/>
                    <w:w w:val="65"/>
                    <w:sz w:val="18"/>
                  </w:rPr>
                  <w:t>EDUCATIONAL</w:t>
                </w:r>
                <w:r>
                  <w:rPr>
                    <w:rFonts w:ascii="Arial Black"/>
                    <w:color w:val="231F20"/>
                    <w:spacing w:val="-20"/>
                    <w:w w:val="65"/>
                    <w:sz w:val="18"/>
                  </w:rPr>
                  <w:t> </w:t>
                </w:r>
                <w:r>
                  <w:rPr>
                    <w:rFonts w:ascii="Arial Black"/>
                    <w:color w:val="231F20"/>
                    <w:w w:val="65"/>
                    <w:sz w:val="18"/>
                  </w:rPr>
                  <w:t>SCIENCES</w:t>
                </w:r>
              </w:p>
            </w:txbxContent>
          </v:textbox>
          <w10:wrap type="none"/>
        </v:shape>
      </w:pict>
    </w:r>
    <w:r>
      <w:rPr/>
      <w:pict>
        <v:shape style="position:absolute;margin-left:53.692902pt;margin-top:789.150208pt;width:9.85pt;height:13.85pt;mso-position-horizontal-relative:page;mso-position-vertical-relative:page;z-index:-15911424" type="#_x0000_t202" filled="false" stroked="false">
          <v:textbox inset="0,0,0,0">
            <w:txbxContent>
              <w:p>
                <w:pPr>
                  <w:spacing w:before="19"/>
                  <w:ind w:left="60" w:right="0" w:firstLine="0"/>
                  <w:jc w:val="left"/>
                  <w:rPr>
                    <w:rFonts w:ascii="Trebuchet MS"/>
                    <w:sz w:val="20"/>
                  </w:rPr>
                </w:pPr>
                <w:r>
                  <w:rPr/>
                  <w:fldChar w:fldCharType="begin"/>
                </w:r>
                <w:r>
                  <w:rPr>
                    <w:rFonts w:ascii="Trebuchet MS"/>
                    <w:color w:val="939598"/>
                    <w:w w:val="73"/>
                    <w:sz w:val="20"/>
                  </w:rPr>
                  <w:instrText> PAGE </w:instrText>
                </w:r>
                <w:r>
                  <w:rPr/>
                  <w:fldChar w:fldCharType="separate"/>
                </w:r>
                <w:r>
                  <w:rPr/>
                  <w:t>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rect style="position:absolute;margin-left:0pt;margin-top:0pt;width:586.771973pt;height:34.015986pt;mso-position-horizontal-relative:page;mso-position-vertical-relative:page;z-index:-15914496" filled="true" fillcolor="#d1d3d4" stroked="false">
          <v:fill type="solid"/>
          <w10:wrap type="none"/>
        </v:rect>
      </w:pict>
    </w:r>
    <w:r>
      <w:rPr/>
      <w:pict>
        <v:shape style="position:absolute;margin-left:55.692902pt;margin-top:16.910643pt;width:121.15pt;height:15.55pt;mso-position-horizontal-relative:page;mso-position-vertical-relative:page;z-index:-15913984" type="#_x0000_t202" filled="false" stroked="false">
          <v:textbox inset="0,0,0,0">
            <w:txbxContent>
              <w:p>
                <w:pPr>
                  <w:spacing w:before="23"/>
                  <w:ind w:left="20" w:right="0" w:firstLine="0"/>
                  <w:jc w:val="left"/>
                  <w:rPr>
                    <w:rFonts w:ascii="Arial Black" w:hAnsi="Arial Black"/>
                    <w:sz w:val="20"/>
                  </w:rPr>
                </w:pPr>
                <w:r>
                  <w:rPr>
                    <w:rFonts w:ascii="Arial Black" w:hAnsi="Arial Black"/>
                    <w:color w:val="231F20"/>
                    <w:w w:val="70"/>
                    <w:sz w:val="20"/>
                  </w:rPr>
                  <w:t>Shirley</w:t>
                </w:r>
                <w:r>
                  <w:rPr>
                    <w:rFonts w:ascii="Arial Black" w:hAnsi="Arial Black"/>
                    <w:color w:val="231F20"/>
                    <w:spacing w:val="-23"/>
                    <w:w w:val="70"/>
                    <w:sz w:val="20"/>
                  </w:rPr>
                  <w:t> </w:t>
                </w:r>
                <w:r>
                  <w:rPr>
                    <w:rFonts w:ascii="Arial Black" w:hAnsi="Arial Black"/>
                    <w:color w:val="231F20"/>
                    <w:w w:val="70"/>
                    <w:sz w:val="20"/>
                  </w:rPr>
                  <w:t>O’Neill,</w:t>
                </w:r>
                <w:r>
                  <w:rPr>
                    <w:rFonts w:ascii="Arial Black" w:hAnsi="Arial Black"/>
                    <w:color w:val="231F20"/>
                    <w:spacing w:val="-23"/>
                    <w:w w:val="70"/>
                    <w:sz w:val="20"/>
                  </w:rPr>
                  <w:t> </w:t>
                </w:r>
                <w:r>
                  <w:rPr>
                    <w:rFonts w:ascii="Arial Black" w:hAnsi="Arial Black"/>
                    <w:color w:val="231F20"/>
                    <w:w w:val="70"/>
                    <w:sz w:val="20"/>
                  </w:rPr>
                  <w:t>Tony</w:t>
                </w:r>
                <w:r>
                  <w:rPr>
                    <w:rFonts w:ascii="Arial Black" w:hAnsi="Arial Black"/>
                    <w:color w:val="231F20"/>
                    <w:spacing w:val="-22"/>
                    <w:w w:val="70"/>
                    <w:sz w:val="20"/>
                  </w:rPr>
                  <w:t> </w:t>
                </w:r>
                <w:r>
                  <w:rPr>
                    <w:rFonts w:ascii="Arial Black" w:hAnsi="Arial Black"/>
                    <w:color w:val="231F20"/>
                    <w:w w:val="70"/>
                    <w:sz w:val="20"/>
                  </w:rPr>
                  <w:t>Richardson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rect style="position:absolute;margin-left:0pt;margin-top:0pt;width:586.771973pt;height:34.015986pt;mso-position-horizontal-relative:page;mso-position-vertical-relative:page;z-index:-15913472" filled="true" fillcolor="#d1d3d4" stroked="false">
          <v:fill type="solid"/>
          <w10:wrap type="none"/>
        </v:rect>
      </w:pict>
    </w:r>
    <w:r>
      <w:rPr/>
      <w:pict>
        <v:shape style="position:absolute;margin-left:409.696014pt;margin-top:16.910643pt;width:121.15pt;height:15.55pt;mso-position-horizontal-relative:page;mso-position-vertical-relative:page;z-index:-15912960" type="#_x0000_t202" filled="false" stroked="false">
          <v:textbox inset="0,0,0,0">
            <w:txbxContent>
              <w:p>
                <w:pPr>
                  <w:spacing w:before="23"/>
                  <w:ind w:left="20" w:right="0" w:firstLine="0"/>
                  <w:jc w:val="left"/>
                  <w:rPr>
                    <w:rFonts w:ascii="Arial Black" w:hAnsi="Arial Black"/>
                    <w:sz w:val="20"/>
                  </w:rPr>
                </w:pPr>
                <w:r>
                  <w:rPr>
                    <w:rFonts w:ascii="Arial Black" w:hAnsi="Arial Black"/>
                    <w:color w:val="231F20"/>
                    <w:w w:val="70"/>
                    <w:sz w:val="20"/>
                  </w:rPr>
                  <w:t>Shirley</w:t>
                </w:r>
                <w:r>
                  <w:rPr>
                    <w:rFonts w:ascii="Arial Black" w:hAnsi="Arial Black"/>
                    <w:color w:val="231F20"/>
                    <w:spacing w:val="-23"/>
                    <w:w w:val="70"/>
                    <w:sz w:val="20"/>
                  </w:rPr>
                  <w:t> </w:t>
                </w:r>
                <w:r>
                  <w:rPr>
                    <w:rFonts w:ascii="Arial Black" w:hAnsi="Arial Black"/>
                    <w:color w:val="231F20"/>
                    <w:w w:val="70"/>
                    <w:sz w:val="20"/>
                  </w:rPr>
                  <w:t>O’Neill,</w:t>
                </w:r>
                <w:r>
                  <w:rPr>
                    <w:rFonts w:ascii="Arial Black" w:hAnsi="Arial Black"/>
                    <w:color w:val="231F20"/>
                    <w:spacing w:val="-23"/>
                    <w:w w:val="70"/>
                    <w:sz w:val="20"/>
                  </w:rPr>
                  <w:t> </w:t>
                </w:r>
                <w:r>
                  <w:rPr>
                    <w:rFonts w:ascii="Arial Black" w:hAnsi="Arial Black"/>
                    <w:color w:val="231F20"/>
                    <w:w w:val="70"/>
                    <w:sz w:val="20"/>
                  </w:rPr>
                  <w:t>Tony</w:t>
                </w:r>
                <w:r>
                  <w:rPr>
                    <w:rFonts w:ascii="Arial Black" w:hAnsi="Arial Black"/>
                    <w:color w:val="231F20"/>
                    <w:spacing w:val="-22"/>
                    <w:w w:val="70"/>
                    <w:sz w:val="20"/>
                  </w:rPr>
                  <w:t> </w:t>
                </w:r>
                <w:r>
                  <w:rPr>
                    <w:rFonts w:ascii="Arial Black" w:hAnsi="Arial Black"/>
                    <w:color w:val="231F20"/>
                    <w:w w:val="70"/>
                    <w:sz w:val="20"/>
                  </w:rPr>
                  <w:t>Richardson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3"/>
      <w:numFmt w:val="decimal"/>
      <w:lvlText w:val="%1)"/>
      <w:lvlJc w:val="left"/>
      <w:pPr>
        <w:ind w:left="100" w:hanging="247"/>
        <w:jc w:val="left"/>
      </w:pPr>
      <w:rPr>
        <w:rFonts w:hint="default" w:ascii="Arial" w:hAnsi="Arial" w:eastAsia="Arial" w:cs="Arial"/>
        <w:i/>
        <w:color w:val="231F20"/>
        <w:w w:val="106"/>
        <w:sz w:val="19"/>
        <w:szCs w:val="19"/>
        <w:lang w:val="en-US" w:eastAsia="en-US" w:bidi="ar-SA"/>
      </w:rPr>
    </w:lvl>
    <w:lvl w:ilvl="1">
      <w:start w:val="1"/>
      <w:numFmt w:val="decimal"/>
      <w:lvlText w:val="%2."/>
      <w:lvlJc w:val="left"/>
      <w:pPr>
        <w:ind w:left="639" w:hanging="256"/>
        <w:jc w:val="right"/>
      </w:pPr>
      <w:rPr>
        <w:rFonts w:hint="default" w:ascii="Arial" w:hAnsi="Arial" w:eastAsia="Arial" w:cs="Arial"/>
        <w:b/>
        <w:bCs/>
        <w:color w:val="231F20"/>
        <w:w w:val="104"/>
        <w:sz w:val="22"/>
        <w:szCs w:val="22"/>
        <w:lang w:val="en-US" w:eastAsia="en-US" w:bidi="ar-SA"/>
      </w:rPr>
    </w:lvl>
    <w:lvl w:ilvl="2">
      <w:start w:val="1"/>
      <w:numFmt w:val="decimal"/>
      <w:lvlText w:val="%2.%3."/>
      <w:lvlJc w:val="left"/>
      <w:pPr>
        <w:ind w:left="213" w:hanging="346"/>
        <w:jc w:val="right"/>
      </w:pPr>
      <w:rPr>
        <w:rFonts w:hint="default" w:ascii="Trebuchet MS" w:hAnsi="Trebuchet MS" w:eastAsia="Trebuchet MS" w:cs="Trebuchet MS"/>
        <w:b/>
        <w:bCs/>
        <w:color w:val="808285"/>
        <w:spacing w:val="-3"/>
        <w:w w:val="78"/>
        <w:sz w:val="22"/>
        <w:szCs w:val="22"/>
        <w:lang w:val="en-US" w:eastAsia="en-US" w:bidi="ar-SA"/>
      </w:rPr>
    </w:lvl>
    <w:lvl w:ilvl="3">
      <w:start w:val="0"/>
      <w:numFmt w:val="bullet"/>
      <w:lvlText w:val="•"/>
      <w:lvlJc w:val="left"/>
      <w:pPr>
        <w:ind w:left="778" w:hanging="346"/>
      </w:pPr>
      <w:rPr>
        <w:rFonts w:hint="default"/>
        <w:lang w:val="en-US" w:eastAsia="en-US" w:bidi="ar-SA"/>
      </w:rPr>
    </w:lvl>
    <w:lvl w:ilvl="4">
      <w:start w:val="0"/>
      <w:numFmt w:val="bullet"/>
      <w:lvlText w:val="•"/>
      <w:lvlJc w:val="left"/>
      <w:pPr>
        <w:ind w:left="917" w:hanging="346"/>
      </w:pPr>
      <w:rPr>
        <w:rFonts w:hint="default"/>
        <w:lang w:val="en-US" w:eastAsia="en-US" w:bidi="ar-SA"/>
      </w:rPr>
    </w:lvl>
    <w:lvl w:ilvl="5">
      <w:start w:val="0"/>
      <w:numFmt w:val="bullet"/>
      <w:lvlText w:val="•"/>
      <w:lvlJc w:val="left"/>
      <w:pPr>
        <w:ind w:left="1056" w:hanging="346"/>
      </w:pPr>
      <w:rPr>
        <w:rFonts w:hint="default"/>
        <w:lang w:val="en-US" w:eastAsia="en-US" w:bidi="ar-SA"/>
      </w:rPr>
    </w:lvl>
    <w:lvl w:ilvl="6">
      <w:start w:val="0"/>
      <w:numFmt w:val="bullet"/>
      <w:lvlText w:val="•"/>
      <w:lvlJc w:val="left"/>
      <w:pPr>
        <w:ind w:left="1195" w:hanging="346"/>
      </w:pPr>
      <w:rPr>
        <w:rFonts w:hint="default"/>
        <w:lang w:val="en-US" w:eastAsia="en-US" w:bidi="ar-SA"/>
      </w:rPr>
    </w:lvl>
    <w:lvl w:ilvl="7">
      <w:start w:val="0"/>
      <w:numFmt w:val="bullet"/>
      <w:lvlText w:val="•"/>
      <w:lvlJc w:val="left"/>
      <w:pPr>
        <w:ind w:left="1334" w:hanging="346"/>
      </w:pPr>
      <w:rPr>
        <w:rFonts w:hint="default"/>
        <w:lang w:val="en-US" w:eastAsia="en-US" w:bidi="ar-SA"/>
      </w:rPr>
    </w:lvl>
    <w:lvl w:ilvl="8">
      <w:start w:val="0"/>
      <w:numFmt w:val="bullet"/>
      <w:lvlText w:val="•"/>
      <w:lvlJc w:val="left"/>
      <w:pPr>
        <w:ind w:left="1473" w:hanging="34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198"/>
      <w:ind w:left="100" w:right="1402"/>
    </w:pPr>
    <w:rPr>
      <w:rFonts w:ascii="Trebuchet MS" w:hAnsi="Trebuchet MS" w:eastAsia="Trebuchet MS" w:cs="Trebuchet MS"/>
      <w:b/>
      <w:bCs/>
      <w:sz w:val="48"/>
      <w:szCs w:val="48"/>
      <w:lang w:val="en-US" w:eastAsia="en-US" w:bidi="ar-SA"/>
    </w:rPr>
  </w:style>
  <w:style w:styleId="ListParagraph" w:type="paragraph">
    <w:name w:val="List Paragraph"/>
    <w:basedOn w:val="Normal"/>
    <w:uiPriority w:val="1"/>
    <w:qFormat/>
    <w:pPr>
      <w:ind w:left="100" w:hanging="25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Neill@usq.edu.au" TargetMode="External"/><Relationship Id="rId8" Type="http://schemas.openxmlformats.org/officeDocument/2006/relationships/hyperlink" Target="mailto:trichar1@usc.edu.au" TargetMode="External"/><Relationship Id="rId9" Type="http://schemas.openxmlformats.org/officeDocument/2006/relationships/image" Target="media/image1.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yperlink" Target="http://www.australiancurriculum.edu.au/f-" TargetMode="External"/><Relationship Id="rId15" Type="http://schemas.openxmlformats.org/officeDocument/2006/relationships/hyperlink" Target="http://www.duolingo.com/)" TargetMode="External"/><Relationship Id="rId16" Type="http://schemas.openxmlformats.org/officeDocument/2006/relationships/hyperlink" Target="http://www.australiancurriculum.edu.au/" TargetMode="External"/><Relationship Id="rId17" Type="http://schemas.openxmlformats.org/officeDocument/2006/relationships/hyperlink" Target="http://www.aitsl.edu.au/" TargetMode="External"/><Relationship Id="rId18" Type="http://schemas.openxmlformats.org/officeDocument/2006/relationships/hyperlink" Target="http://www/" TargetMode="External"/><Relationship Id="rId19" Type="http://schemas.openxmlformats.org/officeDocument/2006/relationships/hyperlink" Target="http://www.oecd.org/site/" TargetMode="External"/><Relationship Id="rId20" Type="http://schemas.openxmlformats.org/officeDocument/2006/relationships/hyperlink" Target="http://www.cultofpedagogy.com/feedforward/" TargetMode="External"/><Relationship Id="rId21" Type="http://schemas.openxmlformats.org/officeDocument/2006/relationships/hyperlink" Target="http://www.gettingsmart.com/" TargetMode="External"/><Relationship Id="rId22" Type="http://schemas.openxmlformats.org/officeDocument/2006/relationships/hyperlink" Target="http://www.ni.com/academic/" TargetMode="External"/><Relationship Id="rId23" Type="http://schemas.openxmlformats.org/officeDocument/2006/relationships/hyperlink" Target="http://www.londonmet.ac.uk/deliberations/" TargetMode="External"/><Relationship Id="rId24" Type="http://schemas.openxmlformats.org/officeDocument/2006/relationships/hyperlink" Target="http://www.youtube.com/playlist?list=PLgjv5epyrnQDexS" TargetMode="External"/><Relationship Id="rId25" Type="http://schemas.openxmlformats.org/officeDocument/2006/relationships/hyperlink" Target="http://www.education.vic.gov.au/school/"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2021-05-06T03:01:42Z</dcterms:created>
  <dcterms:modified xsi:type="dcterms:W3CDTF">2021-05-06T03:01:42Z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PDFium</vt:lpwstr>
  </property>
  <property fmtid="{D5CDD505-2E9C-101B-9397-08002B2CF9AE}" pid="4" name="LastSaved">
    <vt:filetime>2021-05-06T00:00:00Z</vt:filetime>
  </property>
</Properties>
</file>